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52D" w:rsidRPr="00E2045C" w:rsidRDefault="003917D2" w:rsidP="003917D2">
      <w:pPr>
        <w:spacing w:before="120"/>
        <w:ind w:firstLine="0"/>
        <w:rPr>
          <w:rFonts w:asciiTheme="minorHAnsi" w:hAnsiTheme="minorHAnsi" w:cstheme="minorHAnsi"/>
          <w:sz w:val="48"/>
          <w:szCs w:val="48"/>
          <w:lang w:val="uk-UA"/>
        </w:rPr>
      </w:pPr>
      <w:r w:rsidRPr="00E2045C">
        <w:rPr>
          <w:rFonts w:asciiTheme="minorHAnsi" w:hAnsiTheme="minorHAnsi" w:cstheme="minorHAnsi"/>
          <w:noProof/>
          <w:sz w:val="72"/>
          <w:szCs w:val="72"/>
          <w:lang w:val="uk-UA"/>
        </w:rPr>
        <w:drawing>
          <wp:anchor distT="0" distB="0" distL="114300" distR="114300" simplePos="0" relativeHeight="251668480" behindDoc="0" locked="0" layoutInCell="1" allowOverlap="1" wp14:anchorId="1F3F6FF8" wp14:editId="5FB74A7F">
            <wp:simplePos x="0" y="0"/>
            <wp:positionH relativeFrom="margin">
              <wp:posOffset>4722126</wp:posOffset>
            </wp:positionH>
            <wp:positionV relativeFrom="margin">
              <wp:posOffset>-185799</wp:posOffset>
            </wp:positionV>
            <wp:extent cx="1466215" cy="457200"/>
            <wp:effectExtent l="0" t="0" r="635" b="0"/>
            <wp:wrapNone/>
            <wp:docPr id="200" name="Рисунок 200" descr="C:\Users\sedel\AppData\Local\Microsoft\Windows\INetCache\Content.MSO\EA4139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edel\AppData\Local\Microsoft\Windows\INetCache\Content.MSO\EA41393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52D" w:rsidRPr="00E2045C">
        <w:rPr>
          <w:rFonts w:asciiTheme="minorHAnsi" w:hAnsiTheme="minorHAnsi" w:cstheme="minorHAnsi"/>
          <w:noProof/>
          <w:sz w:val="72"/>
          <w:szCs w:val="72"/>
          <w:lang w:val="uk-UA"/>
        </w:rPr>
        <w:drawing>
          <wp:anchor distT="0" distB="0" distL="114300" distR="114300" simplePos="0" relativeHeight="251657214" behindDoc="1" locked="0" layoutInCell="1" allowOverlap="1" wp14:anchorId="5B98320F" wp14:editId="78C548C1">
            <wp:simplePos x="0" y="0"/>
            <wp:positionH relativeFrom="page">
              <wp:posOffset>-842209</wp:posOffset>
            </wp:positionH>
            <wp:positionV relativeFrom="page">
              <wp:posOffset>-735397</wp:posOffset>
            </wp:positionV>
            <wp:extent cx="8402320" cy="12037060"/>
            <wp:effectExtent l="0" t="0" r="0" b="2540"/>
            <wp:wrapNone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2320" cy="1203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52D" w:rsidRPr="00E2045C">
        <w:rPr>
          <w:rFonts w:asciiTheme="minorHAnsi" w:hAnsiTheme="minorHAnsi" w:cstheme="minorHAnsi"/>
          <w:noProof/>
          <w:sz w:val="28"/>
          <w:szCs w:val="28"/>
          <w:lang w:val="uk-UA"/>
        </w:rPr>
        <w:drawing>
          <wp:anchor distT="0" distB="0" distL="114300" distR="114300" simplePos="0" relativeHeight="251666432" behindDoc="1" locked="0" layoutInCell="1" allowOverlap="1" wp14:anchorId="3B5D0B83" wp14:editId="7B8F7EB2">
            <wp:simplePos x="0" y="0"/>
            <wp:positionH relativeFrom="margin">
              <wp:posOffset>-163773</wp:posOffset>
            </wp:positionH>
            <wp:positionV relativeFrom="margin">
              <wp:posOffset>40621</wp:posOffset>
            </wp:positionV>
            <wp:extent cx="1715135" cy="231775"/>
            <wp:effectExtent l="0" t="0" r="0" b="0"/>
            <wp:wrapNone/>
            <wp:docPr id="14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52D" w:rsidRPr="00E2045C" w:rsidRDefault="00C6552D" w:rsidP="003917D2">
      <w:pPr>
        <w:spacing w:before="120"/>
        <w:ind w:firstLine="0"/>
        <w:rPr>
          <w:rFonts w:asciiTheme="minorHAnsi" w:hAnsiTheme="minorHAnsi" w:cstheme="minorHAnsi"/>
          <w:sz w:val="48"/>
          <w:szCs w:val="48"/>
          <w:lang w:val="uk-UA"/>
        </w:rPr>
      </w:pPr>
    </w:p>
    <w:p w:rsidR="00C6552D" w:rsidRPr="00E2045C" w:rsidRDefault="003917D2" w:rsidP="003917D2">
      <w:pPr>
        <w:tabs>
          <w:tab w:val="left" w:pos="6179"/>
        </w:tabs>
        <w:spacing w:before="120"/>
        <w:ind w:firstLine="0"/>
        <w:rPr>
          <w:rFonts w:asciiTheme="minorHAnsi" w:hAnsiTheme="minorHAnsi" w:cstheme="minorHAnsi"/>
          <w:sz w:val="48"/>
          <w:szCs w:val="48"/>
          <w:lang w:val="uk-UA"/>
        </w:rPr>
      </w:pPr>
      <w:r w:rsidRPr="00E2045C">
        <w:rPr>
          <w:rFonts w:asciiTheme="minorHAnsi" w:hAnsiTheme="minorHAnsi" w:cstheme="minorHAnsi"/>
          <w:sz w:val="48"/>
          <w:szCs w:val="48"/>
          <w:lang w:val="uk-UA"/>
        </w:rPr>
        <w:tab/>
      </w:r>
    </w:p>
    <w:p w:rsidR="00C6552D" w:rsidRPr="00E2045C" w:rsidRDefault="00C6552D" w:rsidP="003917D2">
      <w:pPr>
        <w:spacing w:before="120"/>
        <w:ind w:firstLine="0"/>
        <w:rPr>
          <w:rFonts w:asciiTheme="minorHAnsi" w:hAnsiTheme="minorHAnsi" w:cstheme="minorHAnsi"/>
          <w:sz w:val="48"/>
          <w:szCs w:val="48"/>
          <w:lang w:val="uk-UA"/>
        </w:rPr>
      </w:pPr>
    </w:p>
    <w:p w:rsidR="00C6552D" w:rsidRPr="00E2045C" w:rsidRDefault="00C6552D" w:rsidP="003917D2">
      <w:pPr>
        <w:spacing w:before="120"/>
        <w:ind w:firstLine="0"/>
        <w:jc w:val="right"/>
        <w:rPr>
          <w:rFonts w:asciiTheme="minorHAnsi" w:hAnsiTheme="minorHAnsi" w:cstheme="minorHAnsi"/>
          <w:sz w:val="48"/>
          <w:szCs w:val="48"/>
          <w:lang w:val="uk-UA"/>
        </w:rPr>
      </w:pPr>
    </w:p>
    <w:p w:rsidR="00C6552D" w:rsidRPr="00E2045C" w:rsidRDefault="00C6552D" w:rsidP="003917D2">
      <w:pPr>
        <w:spacing w:before="120"/>
        <w:ind w:firstLine="0"/>
        <w:rPr>
          <w:rFonts w:asciiTheme="minorHAnsi" w:hAnsiTheme="minorHAnsi" w:cstheme="minorHAnsi"/>
          <w:sz w:val="48"/>
          <w:szCs w:val="48"/>
          <w:lang w:val="uk-UA"/>
        </w:rPr>
      </w:pPr>
      <w:r w:rsidRPr="00E2045C">
        <w:rPr>
          <w:rFonts w:asciiTheme="minorHAnsi" w:hAnsiTheme="minorHAnsi" w:cstheme="minorHAnsi"/>
          <w:b/>
          <w:noProof/>
          <w:sz w:val="48"/>
          <w:szCs w:val="48"/>
          <w:lang w:val="uk-UA"/>
        </w:rPr>
        <w:drawing>
          <wp:anchor distT="0" distB="0" distL="114300" distR="114300" simplePos="0" relativeHeight="251661312" behindDoc="0" locked="0" layoutInCell="1" allowOverlap="1" wp14:anchorId="102A1563" wp14:editId="39832472">
            <wp:simplePos x="0" y="0"/>
            <wp:positionH relativeFrom="page">
              <wp:align>right</wp:align>
            </wp:positionH>
            <wp:positionV relativeFrom="page">
              <wp:posOffset>3101987</wp:posOffset>
            </wp:positionV>
            <wp:extent cx="1791970" cy="2396490"/>
            <wp:effectExtent l="0" t="0" r="0" b="3810"/>
            <wp:wrapNone/>
            <wp:docPr id="14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1970" cy="239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045C">
        <w:rPr>
          <w:rFonts w:asciiTheme="minorHAnsi" w:hAnsiTheme="minorHAnsi" w:cstheme="minorHAnsi"/>
          <w:sz w:val="48"/>
          <w:szCs w:val="48"/>
          <w:lang w:val="uk-UA"/>
        </w:rPr>
        <w:tab/>
      </w:r>
    </w:p>
    <w:p w:rsidR="00C6552D" w:rsidRPr="00E2045C" w:rsidRDefault="00C6552D" w:rsidP="003917D2">
      <w:pPr>
        <w:spacing w:before="120"/>
        <w:ind w:firstLine="0"/>
        <w:rPr>
          <w:rFonts w:asciiTheme="minorHAnsi" w:hAnsiTheme="minorHAnsi" w:cstheme="minorHAnsi"/>
          <w:sz w:val="48"/>
          <w:szCs w:val="48"/>
          <w:lang w:val="uk-UA"/>
        </w:rPr>
      </w:pPr>
    </w:p>
    <w:p w:rsidR="00C6552D" w:rsidRPr="00E2045C" w:rsidRDefault="00C6552D" w:rsidP="003917D2">
      <w:pPr>
        <w:spacing w:before="120"/>
        <w:ind w:firstLine="0"/>
        <w:rPr>
          <w:rFonts w:asciiTheme="minorHAnsi" w:hAnsiTheme="minorHAnsi" w:cstheme="minorHAnsi"/>
          <w:sz w:val="48"/>
          <w:szCs w:val="48"/>
          <w:lang w:val="uk-UA"/>
        </w:rPr>
      </w:pPr>
    </w:p>
    <w:p w:rsidR="00C6552D" w:rsidRPr="00E2045C" w:rsidRDefault="00C6552D" w:rsidP="003917D2">
      <w:pPr>
        <w:spacing w:before="120"/>
        <w:ind w:firstLine="0"/>
        <w:rPr>
          <w:rFonts w:asciiTheme="minorHAnsi" w:hAnsiTheme="minorHAnsi" w:cstheme="minorHAnsi"/>
          <w:lang w:val="uk-UA"/>
        </w:rPr>
      </w:pPr>
    </w:p>
    <w:p w:rsidR="00C6552D" w:rsidRPr="00E2045C" w:rsidRDefault="00C6552D" w:rsidP="003917D2">
      <w:pPr>
        <w:spacing w:before="120"/>
        <w:ind w:left="2836" w:firstLine="0"/>
        <w:rPr>
          <w:rFonts w:asciiTheme="minorHAnsi" w:hAnsiTheme="minorHAnsi" w:cstheme="minorHAnsi"/>
          <w:b/>
          <w:sz w:val="60"/>
          <w:szCs w:val="60"/>
          <w:lang w:val="uk-UA"/>
        </w:rPr>
      </w:pPr>
      <w:r w:rsidRPr="00E2045C">
        <w:rPr>
          <w:rFonts w:asciiTheme="minorHAnsi" w:hAnsiTheme="minorHAnsi" w:cstheme="minorHAnsi"/>
          <w:b/>
          <w:sz w:val="72"/>
          <w:szCs w:val="72"/>
          <w:lang w:val="uk-UA"/>
        </w:rPr>
        <w:t>Бюджетування</w:t>
      </w:r>
    </w:p>
    <w:p w:rsidR="00C6552D" w:rsidRPr="00E2045C" w:rsidRDefault="00C6552D" w:rsidP="003917D2">
      <w:pPr>
        <w:spacing w:before="120"/>
        <w:ind w:left="2836" w:firstLine="0"/>
        <w:rPr>
          <w:rFonts w:asciiTheme="minorHAnsi" w:hAnsiTheme="minorHAnsi" w:cstheme="minorHAnsi"/>
          <w:szCs w:val="24"/>
          <w:lang w:val="uk-UA"/>
        </w:rPr>
      </w:pPr>
      <w:bookmarkStart w:id="0" w:name="_Hlk204097621"/>
      <w:r w:rsidRPr="00E2045C">
        <w:rPr>
          <w:rFonts w:asciiTheme="minorHAnsi" w:hAnsiTheme="minorHAnsi" w:cstheme="minorHAnsi"/>
          <w:szCs w:val="24"/>
          <w:lang w:val="uk-UA"/>
        </w:rPr>
        <w:t>Опис функціонал</w:t>
      </w:r>
      <w:r w:rsidR="00822AA4" w:rsidRPr="00E2045C">
        <w:rPr>
          <w:rFonts w:asciiTheme="minorHAnsi" w:hAnsiTheme="minorHAnsi" w:cstheme="minorHAnsi"/>
          <w:szCs w:val="24"/>
          <w:lang w:val="uk-UA"/>
        </w:rPr>
        <w:t xml:space="preserve">а </w:t>
      </w:r>
      <w:r w:rsidRPr="00E2045C">
        <w:rPr>
          <w:rFonts w:asciiTheme="minorHAnsi" w:hAnsiTheme="minorHAnsi" w:cstheme="minorHAnsi"/>
          <w:b/>
          <w:szCs w:val="24"/>
          <w:lang w:val="uk-UA"/>
        </w:rPr>
        <w:t>MASTER:Бюджетування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</w:p>
    <w:p w:rsidR="00C6552D" w:rsidRPr="00E2045C" w:rsidRDefault="00C6552D" w:rsidP="003917D2">
      <w:pPr>
        <w:spacing w:before="120"/>
        <w:ind w:left="2836" w:firstLine="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та інструктивні матеріали </w:t>
      </w:r>
    </w:p>
    <w:bookmarkEnd w:id="0"/>
    <w:p w:rsidR="00C6552D" w:rsidRPr="00E2045C" w:rsidRDefault="00C6552D" w:rsidP="003917D2">
      <w:pPr>
        <w:spacing w:before="120"/>
        <w:ind w:firstLine="0"/>
        <w:rPr>
          <w:rFonts w:asciiTheme="minorHAnsi" w:hAnsiTheme="minorHAnsi" w:cstheme="minorHAnsi"/>
          <w:b/>
          <w:sz w:val="60"/>
          <w:szCs w:val="60"/>
          <w:lang w:val="uk-UA"/>
        </w:rPr>
      </w:pPr>
    </w:p>
    <w:p w:rsidR="00C6552D" w:rsidRPr="00E2045C" w:rsidRDefault="00C6552D" w:rsidP="003917D2">
      <w:pPr>
        <w:pStyle w:val="12"/>
        <w:spacing w:before="120"/>
        <w:ind w:firstLine="0"/>
        <w:rPr>
          <w:rFonts w:asciiTheme="minorHAnsi" w:hAnsiTheme="minorHAnsi" w:cstheme="minorHAnsi"/>
          <w:lang w:val="uk-UA"/>
        </w:rPr>
      </w:pPr>
      <w:r w:rsidRPr="00E2045C">
        <w:rPr>
          <w:rFonts w:asciiTheme="minorHAnsi" w:hAnsiTheme="minorHAnsi" w:cstheme="minorHAnsi"/>
          <w:noProof/>
          <w:lang w:val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A0D11" wp14:editId="3D743558">
                <wp:simplePos x="0" y="0"/>
                <wp:positionH relativeFrom="margin">
                  <wp:posOffset>2518410</wp:posOffset>
                </wp:positionH>
                <wp:positionV relativeFrom="paragraph">
                  <wp:posOffset>3804855</wp:posOffset>
                </wp:positionV>
                <wp:extent cx="1331291" cy="555854"/>
                <wp:effectExtent l="0" t="0" r="0" b="0"/>
                <wp:wrapNone/>
                <wp:docPr id="146" name="Надпись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291" cy="555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AA4" w:rsidRPr="003917D2" w:rsidRDefault="00822AA4" w:rsidP="003917D2">
                            <w:pPr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 рік</w:t>
                            </w:r>
                          </w:p>
                          <w:p w:rsidR="00822AA4" w:rsidRDefault="00822AA4" w:rsidP="003917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A0D11" id="_x0000_t202" coordsize="21600,21600" o:spt="202" path="m,l,21600r21600,l21600,xe">
                <v:stroke joinstyle="miter"/>
                <v:path gradientshapeok="t" o:connecttype="rect"/>
              </v:shapetype>
              <v:shape id="Надпись 146" o:spid="_x0000_s1026" type="#_x0000_t202" style="position:absolute;margin-left:198.3pt;margin-top:299.6pt;width:104.85pt;height:4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" filled="f" stroked="f" strokeweight="1pt">
                <v:textbox>
                  <w:txbxContent>
                    <w:p w:rsidR="00822AA4" w:rsidRPr="003917D2" w:rsidRDefault="00822AA4" w:rsidP="003917D2">
                      <w:pPr>
                        <w:ind w:firstLine="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 рік</w:t>
                      </w:r>
                    </w:p>
                    <w:p w:rsidR="00822AA4" w:rsidRDefault="00822AA4" w:rsidP="003917D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045C">
        <w:rPr>
          <w:rFonts w:asciiTheme="minorHAnsi" w:hAnsiTheme="minorHAnsi" w:cstheme="minorHAnsi"/>
          <w:noProof/>
          <w:lang w:val="uk-UA"/>
        </w:rPr>
        <w:drawing>
          <wp:anchor distT="0" distB="0" distL="114300" distR="114300" simplePos="0" relativeHeight="251663360" behindDoc="1" locked="0" layoutInCell="1" allowOverlap="1" wp14:anchorId="2E2F47AA" wp14:editId="66DCFE4D">
            <wp:simplePos x="0" y="0"/>
            <wp:positionH relativeFrom="page">
              <wp:posOffset>4206084</wp:posOffset>
            </wp:positionH>
            <wp:positionV relativeFrom="page">
              <wp:align>bottom</wp:align>
            </wp:positionV>
            <wp:extent cx="4083685" cy="2197100"/>
            <wp:effectExtent l="0" t="0" r="0" b="0"/>
            <wp:wrapNone/>
            <wp:docPr id="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83685" cy="219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045C">
        <w:rPr>
          <w:rFonts w:asciiTheme="minorHAnsi" w:hAnsiTheme="minorHAnsi" w:cstheme="minorHAnsi"/>
          <w:noProof/>
          <w:lang w:val="uk-UA"/>
        </w:rPr>
        <w:drawing>
          <wp:anchor distT="0" distB="0" distL="114300" distR="114300" simplePos="0" relativeHeight="251662336" behindDoc="1" locked="0" layoutInCell="1" allowOverlap="1" wp14:anchorId="4714BCFE" wp14:editId="01A34122">
            <wp:simplePos x="0" y="0"/>
            <wp:positionH relativeFrom="page">
              <wp:posOffset>4263242</wp:posOffset>
            </wp:positionH>
            <wp:positionV relativeFrom="paragraph">
              <wp:posOffset>7842019</wp:posOffset>
            </wp:positionV>
            <wp:extent cx="4083685" cy="2197289"/>
            <wp:effectExtent l="0" t="0" r="0" b="0"/>
            <wp:wrapNone/>
            <wp:docPr id="1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83685" cy="2197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045C">
        <w:rPr>
          <w:rFonts w:asciiTheme="minorHAnsi" w:hAnsiTheme="minorHAnsi" w:cstheme="minorHAnsi"/>
          <w:sz w:val="28"/>
          <w:szCs w:val="28"/>
          <w:lang w:val="uk-UA"/>
        </w:rPr>
        <w:br w:type="page"/>
      </w:r>
    </w:p>
    <w:p w:rsidR="00C6552D" w:rsidRPr="00E2045C" w:rsidRDefault="00C6552D" w:rsidP="003917D2">
      <w:pPr>
        <w:pStyle w:val="12"/>
        <w:spacing w:before="120"/>
        <w:ind w:firstLine="0"/>
        <w:rPr>
          <w:rFonts w:asciiTheme="minorHAnsi" w:hAnsiTheme="minorHAnsi" w:cstheme="minorHAnsi"/>
          <w:lang w:val="uk-UA"/>
        </w:rPr>
      </w:pPr>
    </w:p>
    <w:p w:rsidR="00C6552D" w:rsidRPr="00E2045C" w:rsidRDefault="00C6552D" w:rsidP="003917D2">
      <w:pPr>
        <w:spacing w:before="120"/>
        <w:ind w:firstLine="0"/>
        <w:jc w:val="left"/>
        <w:rPr>
          <w:rFonts w:asciiTheme="minorHAnsi" w:hAnsiTheme="minorHAnsi" w:cstheme="minorHAnsi"/>
          <w:b/>
          <w:lang w:val="uk-UA"/>
        </w:rPr>
      </w:pPr>
    </w:p>
    <w:p w:rsidR="00C6552D" w:rsidRPr="00E2045C" w:rsidRDefault="00C6552D" w:rsidP="003917D2">
      <w:pPr>
        <w:pStyle w:val="12"/>
        <w:spacing w:before="120"/>
        <w:ind w:firstLine="0"/>
        <w:jc w:val="center"/>
        <w:rPr>
          <w:rFonts w:asciiTheme="minorHAnsi" w:hAnsiTheme="minorHAnsi" w:cstheme="minorHAnsi"/>
          <w:sz w:val="32"/>
          <w:szCs w:val="32"/>
          <w:lang w:val="uk-UA"/>
        </w:rPr>
      </w:pPr>
      <w:r w:rsidRPr="00E2045C">
        <w:rPr>
          <w:rFonts w:asciiTheme="minorHAnsi" w:hAnsiTheme="minorHAnsi" w:cstheme="minorHAnsi"/>
          <w:sz w:val="32"/>
          <w:szCs w:val="32"/>
          <w:lang w:val="uk-UA"/>
        </w:rPr>
        <w:t>ЗМІСТ</w:t>
      </w:r>
    </w:p>
    <w:p w:rsidR="003917D2" w:rsidRPr="00E2045C" w:rsidRDefault="003917D2" w:rsidP="003917D2">
      <w:pPr>
        <w:rPr>
          <w:lang w:val="uk-UA"/>
        </w:rPr>
      </w:pPr>
    </w:p>
    <w:bookmarkStart w:id="1" w:name="_Toc204089072"/>
    <w:p w:rsidR="00015088" w:rsidRPr="00E2045C" w:rsidRDefault="00C6552D">
      <w:pPr>
        <w:pStyle w:val="12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r w:rsidRPr="00E2045C">
        <w:rPr>
          <w:rFonts w:asciiTheme="minorHAnsi" w:hAnsiTheme="minorHAnsi" w:cstheme="minorHAnsi"/>
          <w:b w:val="0"/>
          <w:color w:val="222A35" w:themeColor="text2" w:themeShade="80"/>
          <w:sz w:val="32"/>
          <w:szCs w:val="32"/>
          <w:lang w:val="uk-UA"/>
        </w:rPr>
        <w:fldChar w:fldCharType="begin"/>
      </w:r>
      <w:r w:rsidRPr="00E2045C">
        <w:rPr>
          <w:rFonts w:asciiTheme="minorHAnsi" w:hAnsiTheme="minorHAnsi" w:cstheme="minorHAnsi"/>
          <w:b w:val="0"/>
          <w:color w:val="222A35" w:themeColor="text2" w:themeShade="80"/>
          <w:sz w:val="32"/>
          <w:szCs w:val="32"/>
          <w:lang w:val="uk-UA"/>
        </w:rPr>
        <w:instrText xml:space="preserve"> TOC \o "1-3" \h \z \u </w:instrText>
      </w:r>
      <w:r w:rsidRPr="00E2045C">
        <w:rPr>
          <w:rFonts w:asciiTheme="minorHAnsi" w:hAnsiTheme="minorHAnsi" w:cstheme="minorHAnsi"/>
          <w:b w:val="0"/>
          <w:color w:val="222A35" w:themeColor="text2" w:themeShade="80"/>
          <w:sz w:val="32"/>
          <w:szCs w:val="32"/>
          <w:lang w:val="uk-UA"/>
        </w:rPr>
        <w:fldChar w:fldCharType="separate"/>
      </w:r>
      <w:hyperlink w:anchor="_Toc204099344" w:history="1">
        <w:r w:rsidR="00015088" w:rsidRPr="00E2045C">
          <w:rPr>
            <w:rStyle w:val="a5"/>
            <w:noProof/>
            <w:lang w:val="uk-UA"/>
          </w:rPr>
          <w:t>ВСТУП</w:t>
        </w:r>
        <w:r w:rsidR="00015088" w:rsidRPr="00E2045C">
          <w:rPr>
            <w:noProof/>
            <w:webHidden/>
            <w:lang w:val="uk-UA"/>
          </w:rPr>
          <w:tab/>
        </w:r>
        <w:r w:rsidR="00015088" w:rsidRPr="00E2045C">
          <w:rPr>
            <w:noProof/>
            <w:webHidden/>
            <w:lang w:val="uk-UA"/>
          </w:rPr>
          <w:fldChar w:fldCharType="begin"/>
        </w:r>
        <w:r w:rsidR="00015088" w:rsidRPr="00E2045C">
          <w:rPr>
            <w:noProof/>
            <w:webHidden/>
            <w:lang w:val="uk-UA"/>
          </w:rPr>
          <w:instrText xml:space="preserve"> PAGEREF _Toc204099344 \h </w:instrText>
        </w:r>
        <w:r w:rsidR="00015088" w:rsidRPr="00E2045C">
          <w:rPr>
            <w:noProof/>
            <w:webHidden/>
            <w:lang w:val="uk-UA"/>
          </w:rPr>
        </w:r>
        <w:r w:rsidR="00015088" w:rsidRPr="00E2045C">
          <w:rPr>
            <w:noProof/>
            <w:webHidden/>
            <w:lang w:val="uk-UA"/>
          </w:rPr>
          <w:fldChar w:fldCharType="separate"/>
        </w:r>
        <w:r w:rsidR="00015088" w:rsidRPr="00E2045C">
          <w:rPr>
            <w:noProof/>
            <w:webHidden/>
            <w:lang w:val="uk-UA"/>
          </w:rPr>
          <w:t>3</w:t>
        </w:r>
        <w:r w:rsidR="00015088"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12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hyperlink w:anchor="_Toc204099345" w:history="1">
        <w:r w:rsidRPr="00E2045C">
          <w:rPr>
            <w:rStyle w:val="a5"/>
            <w:noProof/>
            <w:lang w:val="uk-UA"/>
          </w:rPr>
          <w:t>ДОВІДНИКИ МОДУЛЯ БЮДЖЕТУВАННЯ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_Toc204099345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5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24"/>
        <w:tabs>
          <w:tab w:val="right" w:leader="dot" w:pos="9912"/>
        </w:tabs>
        <w:rPr>
          <w:rFonts w:eastAsiaTheme="minorEastAsia" w:cstheme="minorBidi"/>
          <w:b w:val="0"/>
          <w:bCs w:val="0"/>
          <w:noProof/>
          <w:sz w:val="22"/>
          <w:szCs w:val="22"/>
          <w:lang w:val="uk-UA" w:eastAsia="uk-UA"/>
        </w:rPr>
      </w:pPr>
      <w:hyperlink w:anchor="_Toc204099346" w:history="1">
        <w:r w:rsidRPr="00E2045C">
          <w:rPr>
            <w:rStyle w:val="a5"/>
            <w:noProof/>
            <w:lang w:val="uk-UA"/>
          </w:rPr>
          <w:t>Довідник Періоди планування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_Toc204099346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5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32"/>
        <w:tabs>
          <w:tab w:val="right" w:leader="dot" w:pos="9912"/>
        </w:tabs>
        <w:rPr>
          <w:rFonts w:eastAsiaTheme="minorEastAsia" w:cstheme="minorBidi"/>
          <w:noProof/>
          <w:sz w:val="22"/>
          <w:szCs w:val="22"/>
          <w:lang w:val="uk-UA" w:eastAsia="uk-UA"/>
        </w:rPr>
      </w:pPr>
      <w:hyperlink w:anchor="_Toc204099347" w:history="1">
        <w:r w:rsidRPr="00E2045C">
          <w:rPr>
            <w:rStyle w:val="a5"/>
            <w:noProof/>
            <w:lang w:val="uk-UA"/>
          </w:rPr>
          <w:t>Шаблони періодів планування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_Toc204099347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5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32"/>
        <w:tabs>
          <w:tab w:val="right" w:leader="dot" w:pos="9912"/>
        </w:tabs>
        <w:rPr>
          <w:rFonts w:eastAsiaTheme="minorEastAsia" w:cstheme="minorBidi"/>
          <w:noProof/>
          <w:sz w:val="22"/>
          <w:szCs w:val="22"/>
          <w:lang w:val="uk-UA" w:eastAsia="uk-UA"/>
        </w:rPr>
      </w:pPr>
      <w:hyperlink w:anchor="_Toc204099348" w:history="1">
        <w:r w:rsidRPr="00E2045C">
          <w:rPr>
            <w:rStyle w:val="a5"/>
            <w:noProof/>
            <w:lang w:val="uk-UA"/>
          </w:rPr>
          <w:t>Інтервали планування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_Toc204099348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7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24"/>
        <w:tabs>
          <w:tab w:val="right" w:leader="dot" w:pos="9912"/>
        </w:tabs>
        <w:rPr>
          <w:rFonts w:eastAsiaTheme="minorEastAsia" w:cstheme="minorBidi"/>
          <w:b w:val="0"/>
          <w:bCs w:val="0"/>
          <w:noProof/>
          <w:sz w:val="22"/>
          <w:szCs w:val="22"/>
          <w:lang w:val="uk-UA" w:eastAsia="uk-UA"/>
        </w:rPr>
      </w:pPr>
      <w:hyperlink w:anchor="_Toc204099349" w:history="1">
        <w:r w:rsidRPr="00E2045C">
          <w:rPr>
            <w:rStyle w:val="a5"/>
            <w:noProof/>
            <w:lang w:val="uk-UA"/>
          </w:rPr>
          <w:t>Довідник Статті аналітики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_Toc204099349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8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24"/>
        <w:tabs>
          <w:tab w:val="right" w:leader="dot" w:pos="9912"/>
        </w:tabs>
        <w:rPr>
          <w:rFonts w:eastAsiaTheme="minorEastAsia" w:cstheme="minorBidi"/>
          <w:b w:val="0"/>
          <w:bCs w:val="0"/>
          <w:noProof/>
          <w:sz w:val="22"/>
          <w:szCs w:val="22"/>
          <w:lang w:val="uk-UA" w:eastAsia="uk-UA"/>
        </w:rPr>
      </w:pPr>
      <w:hyperlink w:anchor="_Toc204099350" w:history="1">
        <w:r w:rsidRPr="00E2045C">
          <w:rPr>
            <w:rStyle w:val="a5"/>
            <w:noProof/>
            <w:lang w:val="uk-UA"/>
          </w:rPr>
          <w:t>Довідник Статті аналітики P&amp;L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_Toc204099350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8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24"/>
        <w:tabs>
          <w:tab w:val="right" w:leader="dot" w:pos="9912"/>
        </w:tabs>
        <w:rPr>
          <w:rFonts w:eastAsiaTheme="minorEastAsia" w:cstheme="minorBidi"/>
          <w:b w:val="0"/>
          <w:bCs w:val="0"/>
          <w:noProof/>
          <w:sz w:val="22"/>
          <w:szCs w:val="22"/>
          <w:lang w:val="uk-UA" w:eastAsia="uk-UA"/>
        </w:rPr>
      </w:pPr>
      <w:hyperlink w:anchor="_Toc204099351" w:history="1">
        <w:r w:rsidRPr="00E2045C">
          <w:rPr>
            <w:rStyle w:val="a5"/>
            <w:noProof/>
            <w:lang w:val="uk-UA"/>
          </w:rPr>
          <w:t>Довідник Доступ підрозділів до статтей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_Toc204099351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9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12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hyperlink w:anchor="_Toc204099352" w:history="1">
        <w:r w:rsidRPr="00E2045C">
          <w:rPr>
            <w:rStyle w:val="a5"/>
            <w:noProof/>
            <w:lang w:val="uk-UA"/>
          </w:rPr>
          <w:t>БЮДЖЕТИ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_Toc204099352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10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24"/>
        <w:tabs>
          <w:tab w:val="right" w:leader="dot" w:pos="9912"/>
        </w:tabs>
        <w:rPr>
          <w:rFonts w:eastAsiaTheme="minorEastAsia" w:cstheme="minorBidi"/>
          <w:b w:val="0"/>
          <w:bCs w:val="0"/>
          <w:noProof/>
          <w:sz w:val="22"/>
          <w:szCs w:val="22"/>
          <w:lang w:val="uk-UA" w:eastAsia="uk-UA"/>
        </w:rPr>
      </w:pPr>
      <w:hyperlink w:anchor="_Toc204099353" w:history="1">
        <w:r w:rsidRPr="00E2045C">
          <w:rPr>
            <w:rStyle w:val="a5"/>
            <w:noProof/>
            <w:lang w:val="uk-UA"/>
          </w:rPr>
          <w:t>Послідовність створення бюджетів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_Toc204099353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10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24"/>
        <w:tabs>
          <w:tab w:val="right" w:leader="dot" w:pos="9912"/>
        </w:tabs>
        <w:rPr>
          <w:rFonts w:eastAsiaTheme="minorEastAsia" w:cstheme="minorBidi"/>
          <w:b w:val="0"/>
          <w:bCs w:val="0"/>
          <w:noProof/>
          <w:sz w:val="22"/>
          <w:szCs w:val="22"/>
          <w:lang w:val="uk-UA" w:eastAsia="uk-UA"/>
        </w:rPr>
      </w:pPr>
      <w:hyperlink w:anchor="_Toc204099354" w:history="1">
        <w:r w:rsidRPr="00E2045C">
          <w:rPr>
            <w:rStyle w:val="a5"/>
            <w:noProof/>
            <w:lang w:val="uk-UA"/>
          </w:rPr>
          <w:t>Документи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_Toc204099354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10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32"/>
        <w:tabs>
          <w:tab w:val="right" w:leader="dot" w:pos="9912"/>
        </w:tabs>
        <w:rPr>
          <w:rFonts w:eastAsiaTheme="minorEastAsia" w:cstheme="minorBidi"/>
          <w:noProof/>
          <w:sz w:val="22"/>
          <w:szCs w:val="22"/>
          <w:lang w:val="uk-UA" w:eastAsia="uk-UA"/>
        </w:rPr>
      </w:pPr>
      <w:hyperlink w:anchor="_Toc204099355" w:history="1">
        <w:r w:rsidRPr="00E2045C">
          <w:rPr>
            <w:rStyle w:val="a5"/>
            <w:noProof/>
            <w:lang w:val="uk-UA"/>
          </w:rPr>
          <w:t>Заявка на планові доходи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_Toc204099355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10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32"/>
        <w:tabs>
          <w:tab w:val="right" w:leader="dot" w:pos="9912"/>
        </w:tabs>
        <w:rPr>
          <w:rFonts w:eastAsiaTheme="minorEastAsia" w:cstheme="minorBidi"/>
          <w:noProof/>
          <w:sz w:val="22"/>
          <w:szCs w:val="22"/>
          <w:lang w:val="uk-UA" w:eastAsia="uk-UA"/>
        </w:rPr>
      </w:pPr>
      <w:hyperlink w:anchor="_Toc204099356" w:history="1">
        <w:r w:rsidRPr="00E2045C">
          <w:rPr>
            <w:rStyle w:val="a5"/>
            <w:noProof/>
            <w:lang w:val="uk-UA"/>
          </w:rPr>
          <w:t>Заявка на планові витрати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_Toc204099356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11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24"/>
        <w:tabs>
          <w:tab w:val="right" w:leader="dot" w:pos="9912"/>
        </w:tabs>
        <w:rPr>
          <w:rFonts w:eastAsiaTheme="minorEastAsia" w:cstheme="minorBidi"/>
          <w:b w:val="0"/>
          <w:bCs w:val="0"/>
          <w:noProof/>
          <w:sz w:val="22"/>
          <w:szCs w:val="22"/>
          <w:lang w:val="uk-UA" w:eastAsia="uk-UA"/>
        </w:rPr>
      </w:pPr>
      <w:hyperlink w:anchor="_Toc204099357" w:history="1">
        <w:r w:rsidRPr="00E2045C">
          <w:rPr>
            <w:rStyle w:val="a5"/>
            <w:noProof/>
            <w:lang w:val="uk-UA" w:eastAsia="uk-UA"/>
          </w:rPr>
          <w:t>Формування бюджету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_Toc204099357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13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12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hyperlink w:anchor="_Toc204099358" w:history="1">
        <w:r w:rsidRPr="00E2045C">
          <w:rPr>
            <w:rStyle w:val="a5"/>
            <w:noProof/>
            <w:lang w:val="uk-UA"/>
          </w:rPr>
          <w:t>БЮДЖЕТИ P&amp;L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_Toc204099358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15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24"/>
        <w:tabs>
          <w:tab w:val="right" w:leader="dot" w:pos="9912"/>
        </w:tabs>
        <w:rPr>
          <w:rFonts w:eastAsiaTheme="minorEastAsia" w:cstheme="minorBidi"/>
          <w:b w:val="0"/>
          <w:bCs w:val="0"/>
          <w:noProof/>
          <w:sz w:val="22"/>
          <w:szCs w:val="22"/>
          <w:lang w:val="uk-UA" w:eastAsia="uk-UA"/>
        </w:rPr>
      </w:pPr>
      <w:hyperlink w:anchor="_Toc204099359" w:history="1">
        <w:r w:rsidRPr="00E2045C">
          <w:rPr>
            <w:rStyle w:val="a5"/>
            <w:noProof/>
            <w:lang w:val="uk-UA"/>
          </w:rPr>
          <w:t>Послідовність створення бюджетів P&amp;L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_Toc204099359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15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24"/>
        <w:tabs>
          <w:tab w:val="right" w:leader="dot" w:pos="9912"/>
        </w:tabs>
        <w:rPr>
          <w:rFonts w:eastAsiaTheme="minorEastAsia" w:cstheme="minorBidi"/>
          <w:b w:val="0"/>
          <w:bCs w:val="0"/>
          <w:noProof/>
          <w:sz w:val="22"/>
          <w:szCs w:val="22"/>
          <w:lang w:val="uk-UA" w:eastAsia="uk-UA"/>
        </w:rPr>
      </w:pPr>
      <w:hyperlink w:anchor="_Toc204099360" w:history="1">
        <w:r w:rsidRPr="00E2045C">
          <w:rPr>
            <w:rStyle w:val="a5"/>
            <w:noProof/>
            <w:lang w:val="uk-UA"/>
          </w:rPr>
          <w:t>Документи P&amp;L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_Toc204099360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15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32"/>
        <w:tabs>
          <w:tab w:val="right" w:leader="dot" w:pos="9912"/>
        </w:tabs>
        <w:rPr>
          <w:rFonts w:eastAsiaTheme="minorEastAsia" w:cstheme="minorBidi"/>
          <w:noProof/>
          <w:sz w:val="22"/>
          <w:szCs w:val="22"/>
          <w:lang w:val="uk-UA" w:eastAsia="uk-UA"/>
        </w:rPr>
      </w:pPr>
      <w:hyperlink w:anchor="_Toc204099361" w:history="1">
        <w:r w:rsidRPr="00E2045C">
          <w:rPr>
            <w:rStyle w:val="a5"/>
            <w:noProof/>
            <w:lang w:val="uk-UA"/>
          </w:rPr>
          <w:t>Заявка на планові доходи P&amp;L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_Toc204099361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15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32"/>
        <w:tabs>
          <w:tab w:val="right" w:leader="dot" w:pos="9912"/>
        </w:tabs>
        <w:rPr>
          <w:rFonts w:eastAsiaTheme="minorEastAsia" w:cstheme="minorBidi"/>
          <w:noProof/>
          <w:sz w:val="22"/>
          <w:szCs w:val="22"/>
          <w:lang w:val="uk-UA" w:eastAsia="uk-UA"/>
        </w:rPr>
      </w:pPr>
      <w:hyperlink w:anchor="_Toc204099362" w:history="1">
        <w:r w:rsidRPr="00E2045C">
          <w:rPr>
            <w:rStyle w:val="a5"/>
            <w:noProof/>
            <w:lang w:val="uk-UA"/>
          </w:rPr>
          <w:t>Заявка на планові витрати P&amp;L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_Toc204099362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16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24"/>
        <w:tabs>
          <w:tab w:val="right" w:leader="dot" w:pos="9912"/>
        </w:tabs>
        <w:rPr>
          <w:rFonts w:eastAsiaTheme="minorEastAsia" w:cstheme="minorBidi"/>
          <w:b w:val="0"/>
          <w:bCs w:val="0"/>
          <w:noProof/>
          <w:sz w:val="22"/>
          <w:szCs w:val="22"/>
          <w:lang w:val="uk-UA" w:eastAsia="uk-UA"/>
        </w:rPr>
      </w:pPr>
      <w:hyperlink w:anchor="_Toc204099363" w:history="1">
        <w:r w:rsidRPr="00E2045C">
          <w:rPr>
            <w:rStyle w:val="a5"/>
            <w:noProof/>
            <w:lang w:val="uk-UA" w:eastAsia="uk-UA"/>
          </w:rPr>
          <w:t>Формування бюджету P&amp;L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_Toc204099363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18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12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hyperlink w:anchor="_Toc204099364" w:history="1">
        <w:r w:rsidRPr="00E2045C">
          <w:rPr>
            <w:rStyle w:val="a5"/>
            <w:noProof/>
            <w:lang w:val="uk-UA" w:eastAsia="uk-UA"/>
          </w:rPr>
          <w:t>Перелік ілюстрацій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_Toc204099364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19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C6552D" w:rsidRPr="00E2045C" w:rsidRDefault="00C6552D" w:rsidP="003917D2">
      <w:pPr>
        <w:spacing w:before="120"/>
        <w:ind w:firstLine="0"/>
        <w:jc w:val="left"/>
        <w:rPr>
          <w:rFonts w:asciiTheme="minorHAnsi" w:hAnsiTheme="minorHAnsi" w:cstheme="minorHAnsi"/>
          <w:b/>
          <w:color w:val="222A35" w:themeColor="text2" w:themeShade="80"/>
          <w:sz w:val="32"/>
          <w:szCs w:val="32"/>
          <w:lang w:val="uk-UA"/>
        </w:rPr>
      </w:pPr>
      <w:r w:rsidRPr="00E2045C">
        <w:rPr>
          <w:rFonts w:asciiTheme="minorHAnsi" w:hAnsiTheme="minorHAnsi" w:cstheme="minorHAnsi"/>
          <w:b/>
          <w:color w:val="222A35" w:themeColor="text2" w:themeShade="80"/>
          <w:sz w:val="32"/>
          <w:szCs w:val="32"/>
          <w:lang w:val="uk-UA"/>
        </w:rPr>
        <w:fldChar w:fldCharType="end"/>
      </w:r>
    </w:p>
    <w:p w:rsidR="00C6552D" w:rsidRPr="00E2045C" w:rsidRDefault="00C6552D" w:rsidP="003917D2">
      <w:pPr>
        <w:spacing w:before="120"/>
        <w:ind w:firstLine="0"/>
        <w:jc w:val="left"/>
        <w:rPr>
          <w:rFonts w:asciiTheme="minorHAnsi" w:hAnsiTheme="minorHAnsi" w:cstheme="minorHAnsi"/>
          <w:b/>
          <w:color w:val="222A35" w:themeColor="text2" w:themeShade="80"/>
          <w:sz w:val="32"/>
          <w:szCs w:val="32"/>
          <w:lang w:val="uk-UA"/>
        </w:rPr>
      </w:pPr>
      <w:r w:rsidRPr="00E2045C">
        <w:rPr>
          <w:rFonts w:asciiTheme="minorHAnsi" w:hAnsiTheme="minorHAnsi" w:cstheme="minorHAnsi"/>
          <w:lang w:val="uk-UA"/>
        </w:rPr>
        <w:br w:type="page"/>
      </w:r>
    </w:p>
    <w:p w:rsidR="008A2609" w:rsidRPr="00E2045C" w:rsidRDefault="008A2609" w:rsidP="00822AA4">
      <w:pPr>
        <w:pStyle w:val="10"/>
        <w:rPr>
          <w:color w:val="1F3864" w:themeColor="accent1" w:themeShade="80"/>
        </w:rPr>
      </w:pPr>
      <w:bookmarkStart w:id="2" w:name="_Toc204099344"/>
      <w:bookmarkStart w:id="3" w:name="_GoBack"/>
      <w:bookmarkEnd w:id="3"/>
      <w:r w:rsidRPr="00E2045C">
        <w:rPr>
          <w:color w:val="1F3864" w:themeColor="accent1" w:themeShade="80"/>
        </w:rPr>
        <w:lastRenderedPageBreak/>
        <w:t>ВСТУП</w:t>
      </w:r>
      <w:bookmarkEnd w:id="1"/>
      <w:bookmarkEnd w:id="2"/>
    </w:p>
    <w:p w:rsidR="003D0295" w:rsidRPr="00E2045C" w:rsidRDefault="00E2045C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Система</w:t>
      </w:r>
      <w:r w:rsidR="003D0295" w:rsidRPr="00E2045C">
        <w:rPr>
          <w:rFonts w:asciiTheme="minorHAnsi" w:hAnsiTheme="minorHAnsi" w:cstheme="minorHAnsi"/>
          <w:szCs w:val="24"/>
          <w:lang w:val="uk-UA"/>
        </w:rPr>
        <w:t xml:space="preserve"> бюджетування є невід'ємною складовою успішного управління сучасним підприємством. Вона дозволяє не лише ефективно розподіляти ресурси та контролювати витрати, а й узгоджувати діяльність усіх підрозділів, мотивувати персонал та приймати обґрунтовані управлінські рішення, що веде до підвищення конкурентоспроможності та сталого розвитку компанії.</w:t>
      </w:r>
    </w:p>
    <w:p w:rsidR="003D0295" w:rsidRPr="00E2045C" w:rsidRDefault="003D0295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В </w:t>
      </w:r>
      <w:r w:rsidRPr="00E2045C">
        <w:rPr>
          <w:rFonts w:asciiTheme="minorHAnsi" w:hAnsiTheme="minorHAnsi" w:cstheme="minorHAnsi"/>
          <w:b/>
          <w:szCs w:val="24"/>
          <w:lang w:val="uk-UA"/>
        </w:rPr>
        <w:t>MASTER:Бухгалтерія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система бюджетування реалізована у функціональному додатку </w:t>
      </w:r>
      <w:r w:rsidRPr="00E2045C">
        <w:rPr>
          <w:rFonts w:asciiTheme="minorHAnsi" w:hAnsiTheme="minorHAnsi" w:cstheme="minorHAnsi"/>
          <w:b/>
          <w:szCs w:val="24"/>
          <w:lang w:val="uk-UA"/>
        </w:rPr>
        <w:t>MASTER:Бюджетування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, який постачається окремо від коробкового рішення. </w:t>
      </w:r>
    </w:p>
    <w:p w:rsidR="003D0295" w:rsidRPr="00E2045C" w:rsidRDefault="003D0295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Функціонал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MASTER:Бюджетування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>:</w:t>
      </w:r>
    </w:p>
    <w:p w:rsidR="003D0295" w:rsidRPr="00E2045C" w:rsidRDefault="003D0295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1. Налаштування процесів:</w:t>
      </w:r>
    </w:p>
    <w:p w:rsidR="003D0295" w:rsidRPr="00E2045C" w:rsidRDefault="00E2045C" w:rsidP="00961F74">
      <w:pPr>
        <w:numPr>
          <w:ilvl w:val="0"/>
          <w:numId w:val="1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>
        <w:rPr>
          <w:rFonts w:asciiTheme="minorHAnsi" w:hAnsiTheme="minorHAnsi" w:cstheme="minorHAnsi"/>
          <w:szCs w:val="24"/>
          <w:lang w:val="uk-UA"/>
        </w:rPr>
        <w:t>Розмежування</w:t>
      </w:r>
      <w:r w:rsidR="003D0295" w:rsidRPr="00E2045C">
        <w:rPr>
          <w:rFonts w:asciiTheme="minorHAnsi" w:hAnsiTheme="minorHAnsi" w:cstheme="minorHAnsi"/>
          <w:szCs w:val="24"/>
          <w:lang w:val="uk-UA"/>
        </w:rPr>
        <w:t xml:space="preserve"> досту</w:t>
      </w:r>
      <w:r>
        <w:rPr>
          <w:rFonts w:asciiTheme="minorHAnsi" w:hAnsiTheme="minorHAnsi" w:cstheme="minorHAnsi"/>
          <w:szCs w:val="24"/>
          <w:lang w:val="uk-UA"/>
        </w:rPr>
        <w:t>пу</w:t>
      </w:r>
      <w:r w:rsidR="003D0295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>відповідальни</w:t>
      </w:r>
      <w:r>
        <w:rPr>
          <w:rFonts w:asciiTheme="minorHAnsi" w:hAnsiTheme="minorHAnsi" w:cstheme="minorHAnsi"/>
          <w:szCs w:val="24"/>
          <w:lang w:val="uk-UA"/>
        </w:rPr>
        <w:t>х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Cs w:val="24"/>
          <w:lang w:val="uk-UA"/>
        </w:rPr>
        <w:t>осіб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="003D0295" w:rsidRPr="00E2045C">
        <w:rPr>
          <w:rFonts w:asciiTheme="minorHAnsi" w:hAnsiTheme="minorHAnsi" w:cstheme="minorHAnsi"/>
          <w:szCs w:val="24"/>
          <w:lang w:val="uk-UA"/>
        </w:rPr>
        <w:t xml:space="preserve">до модуля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="003D0295" w:rsidRPr="00E2045C">
        <w:rPr>
          <w:rFonts w:asciiTheme="minorHAnsi" w:hAnsiTheme="minorHAnsi" w:cstheme="minorHAnsi"/>
          <w:szCs w:val="24"/>
          <w:lang w:val="uk-UA"/>
        </w:rPr>
        <w:t xml:space="preserve">. </w:t>
      </w:r>
    </w:p>
    <w:p w:rsidR="003D0295" w:rsidRPr="00E2045C" w:rsidRDefault="003D0295" w:rsidP="00961F74">
      <w:pPr>
        <w:numPr>
          <w:ilvl w:val="0"/>
          <w:numId w:val="1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Аналіз бізнес-процесів для налаштування логіки заявки на платіж, </w:t>
      </w:r>
      <w:proofErr w:type="spellStart"/>
      <w:r w:rsidRPr="00E2045C">
        <w:rPr>
          <w:rFonts w:asciiTheme="minorHAnsi" w:hAnsiTheme="minorHAnsi" w:cstheme="minorHAnsi"/>
          <w:szCs w:val="24"/>
          <w:lang w:val="uk-UA"/>
        </w:rPr>
        <w:t>бюджет</w:t>
      </w:r>
      <w:r w:rsidR="00E2045C">
        <w:rPr>
          <w:rFonts w:asciiTheme="minorHAnsi" w:hAnsiTheme="minorHAnsi" w:cstheme="minorHAnsi"/>
          <w:szCs w:val="24"/>
          <w:lang w:val="uk-UA"/>
        </w:rPr>
        <w:t>а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 та звітів. </w:t>
      </w:r>
    </w:p>
    <w:p w:rsidR="00CF29F0" w:rsidRPr="00E2045C" w:rsidRDefault="00CF29F0" w:rsidP="00961F74">
      <w:pPr>
        <w:numPr>
          <w:ilvl w:val="0"/>
          <w:numId w:val="1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Створення користувацьких шаблонів періодів планування, автоматичне формування (або продовження) періодів планування. </w:t>
      </w:r>
    </w:p>
    <w:p w:rsidR="00CF29F0" w:rsidRPr="00E2045C" w:rsidRDefault="00CF29F0" w:rsidP="00961F74">
      <w:pPr>
        <w:numPr>
          <w:ilvl w:val="0"/>
          <w:numId w:val="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Зв'язок з первинними документами системи, які використовуються в процесі планування. </w:t>
      </w:r>
      <w:r w:rsidR="00E2045C" w:rsidRPr="00E2045C">
        <w:rPr>
          <w:rFonts w:asciiTheme="minorHAnsi" w:hAnsiTheme="minorHAnsi" w:cstheme="minorHAnsi"/>
          <w:szCs w:val="24"/>
          <w:lang w:val="uk-UA"/>
        </w:rPr>
        <w:t>Автоматичне формування фактичної частини бюджету на основі первинних документів, формування планової частини на основі заявок на планові витрати та заявок на планові доходи.</w:t>
      </w:r>
    </w:p>
    <w:p w:rsidR="003D0295" w:rsidRPr="00E2045C" w:rsidRDefault="003D0295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2. Планування надходжень і витрат</w:t>
      </w:r>
      <w:r w:rsidR="007C6979" w:rsidRPr="00E2045C">
        <w:rPr>
          <w:rFonts w:asciiTheme="minorHAnsi" w:hAnsiTheme="minorHAnsi" w:cstheme="minorHAnsi"/>
          <w:szCs w:val="24"/>
          <w:lang w:val="uk-UA"/>
        </w:rPr>
        <w:t>:</w:t>
      </w:r>
    </w:p>
    <w:p w:rsidR="003D0295" w:rsidRPr="00E2045C" w:rsidRDefault="003D0295" w:rsidP="00961F74">
      <w:pPr>
        <w:numPr>
          <w:ilvl w:val="0"/>
          <w:numId w:val="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Формування заявок на надходження коштів (очікувані платежі від клієнтів). </w:t>
      </w:r>
    </w:p>
    <w:p w:rsidR="003D0295" w:rsidRPr="00E2045C" w:rsidRDefault="003D0295" w:rsidP="00961F74">
      <w:pPr>
        <w:numPr>
          <w:ilvl w:val="0"/>
          <w:numId w:val="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Формування щомісячного бюджету руху грошових коштів (</w:t>
      </w:r>
      <w:proofErr w:type="spellStart"/>
      <w:r w:rsidRPr="00E2045C">
        <w:rPr>
          <w:rFonts w:asciiTheme="minorHAnsi" w:hAnsiTheme="minorHAnsi" w:cstheme="minorHAnsi"/>
          <w:szCs w:val="24"/>
          <w:lang w:val="uk-UA"/>
        </w:rPr>
        <w:t>Cash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proofErr w:type="spellStart"/>
      <w:r w:rsidRPr="00E2045C">
        <w:rPr>
          <w:rFonts w:asciiTheme="minorHAnsi" w:hAnsiTheme="minorHAnsi" w:cstheme="minorHAnsi"/>
          <w:szCs w:val="24"/>
          <w:lang w:val="uk-UA"/>
        </w:rPr>
        <w:t>Flow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), з деталізацією по статтях і контрагентах. </w:t>
      </w:r>
    </w:p>
    <w:p w:rsidR="00A837AB" w:rsidRPr="00E2045C" w:rsidRDefault="00A837AB" w:rsidP="00961F74">
      <w:pPr>
        <w:numPr>
          <w:ilvl w:val="0"/>
          <w:numId w:val="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Зведений реєстр платежів.</w:t>
      </w:r>
    </w:p>
    <w:p w:rsidR="003D0295" w:rsidRPr="00E2045C" w:rsidRDefault="003D0295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3. Фінансове прогнозування та контроль</w:t>
      </w:r>
      <w:r w:rsidR="007C6979" w:rsidRPr="00E2045C">
        <w:rPr>
          <w:rFonts w:asciiTheme="minorHAnsi" w:hAnsiTheme="minorHAnsi" w:cstheme="minorHAnsi"/>
          <w:szCs w:val="24"/>
          <w:lang w:val="uk-UA"/>
        </w:rPr>
        <w:t>:</w:t>
      </w:r>
    </w:p>
    <w:p w:rsidR="003D0295" w:rsidRPr="00E2045C" w:rsidRDefault="003D0295" w:rsidP="00961F74">
      <w:pPr>
        <w:numPr>
          <w:ilvl w:val="0"/>
          <w:numId w:val="3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Можливість побудови </w:t>
      </w:r>
      <w:proofErr w:type="spellStart"/>
      <w:r w:rsidRPr="00E2045C">
        <w:rPr>
          <w:rFonts w:asciiTheme="minorHAnsi" w:hAnsiTheme="minorHAnsi" w:cstheme="minorHAnsi"/>
          <w:szCs w:val="24"/>
          <w:lang w:val="uk-UA"/>
        </w:rPr>
        <w:t>P&amp;L-звітності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 (план/факт доходів і витрат). </w:t>
      </w:r>
    </w:p>
    <w:p w:rsidR="003D0295" w:rsidRPr="00E2045C" w:rsidRDefault="003D0295" w:rsidP="00961F74">
      <w:pPr>
        <w:numPr>
          <w:ilvl w:val="0"/>
          <w:numId w:val="3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Виявлення касових розривів завдяки автоматичному порівнянню надходжень і витрат. </w:t>
      </w:r>
    </w:p>
    <w:p w:rsidR="003D0295" w:rsidRPr="00E2045C" w:rsidRDefault="003D0295" w:rsidP="00961F74">
      <w:pPr>
        <w:numPr>
          <w:ilvl w:val="0"/>
          <w:numId w:val="3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Закриття місяця із фіксацією фактичного виконання бюджету. </w:t>
      </w:r>
    </w:p>
    <w:p w:rsidR="003D0295" w:rsidRPr="00E2045C" w:rsidRDefault="003D0295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4. Підтримка прийняття рішень</w:t>
      </w:r>
      <w:r w:rsidR="007C6979" w:rsidRPr="00E2045C">
        <w:rPr>
          <w:rFonts w:asciiTheme="minorHAnsi" w:hAnsiTheme="minorHAnsi" w:cstheme="minorHAnsi"/>
          <w:szCs w:val="24"/>
          <w:lang w:val="uk-UA"/>
        </w:rPr>
        <w:t>: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</w:p>
    <w:p w:rsidR="003D0295" w:rsidRPr="00E2045C" w:rsidRDefault="003D0295" w:rsidP="00961F74">
      <w:pPr>
        <w:numPr>
          <w:ilvl w:val="0"/>
          <w:numId w:val="4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Консультаційна підтримка щодо внесення первинних документів та методики ведення обліку. </w:t>
      </w:r>
    </w:p>
    <w:p w:rsidR="003D0295" w:rsidRPr="00E2045C" w:rsidRDefault="003D0295" w:rsidP="00961F74">
      <w:pPr>
        <w:numPr>
          <w:ilvl w:val="0"/>
          <w:numId w:val="4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Можливість </w:t>
      </w:r>
      <w:r w:rsidR="00A837AB" w:rsidRPr="00E2045C">
        <w:rPr>
          <w:rFonts w:asciiTheme="minorHAnsi" w:hAnsiTheme="minorHAnsi" w:cstheme="minorHAnsi"/>
          <w:szCs w:val="24"/>
          <w:lang w:val="uk-UA"/>
        </w:rPr>
        <w:t xml:space="preserve">користувачами на постійній основі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самостійного заповнення та оновлення даних. </w:t>
      </w:r>
    </w:p>
    <w:p w:rsidR="003D0295" w:rsidRPr="00E2045C" w:rsidRDefault="003D0295" w:rsidP="00961F74">
      <w:pPr>
        <w:numPr>
          <w:ilvl w:val="0"/>
          <w:numId w:val="4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Візуалізація звітів та графіків для управлінських рішень.</w:t>
      </w:r>
    </w:p>
    <w:p w:rsidR="00224879" w:rsidRPr="00E2045C" w:rsidRDefault="00DB4FEF" w:rsidP="00961F74">
      <w:pPr>
        <w:numPr>
          <w:ilvl w:val="0"/>
          <w:numId w:val="4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Інструменти кольорового форматування даних в сформованих бюджетах, що допомагає краще організувати та виділити важливу інформацію.</w:t>
      </w:r>
    </w:p>
    <w:p w:rsidR="00CD19B9" w:rsidRPr="00E2045C" w:rsidRDefault="001A696C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Про успішне встановлення функціонального додатку </w:t>
      </w:r>
      <w:r w:rsidR="00B80C80" w:rsidRPr="00E2045C">
        <w:rPr>
          <w:rFonts w:asciiTheme="minorHAnsi" w:hAnsiTheme="minorHAnsi" w:cstheme="minorHAnsi"/>
          <w:b/>
          <w:szCs w:val="24"/>
          <w:lang w:val="uk-UA"/>
        </w:rPr>
        <w:t>MASTER:Бюджетування</w:t>
      </w:r>
      <w:r w:rsidR="00B80C80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свідчить поява модуля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. </w:t>
      </w:r>
    </w:p>
    <w:p w:rsidR="001A696C" w:rsidRPr="00E2045C" w:rsidRDefault="001A696C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lastRenderedPageBreak/>
        <w:t xml:space="preserve">Модуль </w:t>
      </w:r>
      <w:r w:rsidR="00C010CE" w:rsidRPr="00E2045C">
        <w:rPr>
          <w:rFonts w:asciiTheme="minorHAnsi" w:hAnsiTheme="minorHAnsi" w:cstheme="minorHAnsi"/>
          <w:b/>
          <w:szCs w:val="24"/>
          <w:lang w:val="uk-UA"/>
        </w:rPr>
        <w:t>Б</w:t>
      </w:r>
      <w:r w:rsidRPr="00E2045C">
        <w:rPr>
          <w:rFonts w:asciiTheme="minorHAnsi" w:hAnsiTheme="minorHAnsi" w:cstheme="minorHAnsi"/>
          <w:b/>
          <w:szCs w:val="24"/>
          <w:lang w:val="uk-UA"/>
        </w:rPr>
        <w:t>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складається з 5 розділів: </w:t>
      </w:r>
    </w:p>
    <w:p w:rsidR="001A696C" w:rsidRPr="00E2045C" w:rsidRDefault="001A696C" w:rsidP="00961F74">
      <w:pPr>
        <w:numPr>
          <w:ilvl w:val="0"/>
          <w:numId w:val="11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Документи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="00A837AB" w:rsidRPr="00E2045C">
        <w:rPr>
          <w:rFonts w:asciiTheme="minorHAnsi" w:hAnsiTheme="minorHAnsi" w:cstheme="minorHAnsi"/>
          <w:b/>
          <w:szCs w:val="24"/>
          <w:lang w:val="uk-UA"/>
        </w:rPr>
        <w:t>CF</w:t>
      </w:r>
      <w:r w:rsidR="00A837AB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містить пункти меню по </w:t>
      </w:r>
      <w:r w:rsidR="00B80C80" w:rsidRPr="00E2045C">
        <w:rPr>
          <w:rFonts w:asciiTheme="minorHAnsi" w:hAnsiTheme="minorHAnsi" w:cstheme="minorHAnsi"/>
          <w:szCs w:val="24"/>
          <w:lang w:val="uk-UA"/>
        </w:rPr>
        <w:t>документам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, які </w:t>
      </w:r>
      <w:r w:rsidR="00B80C80" w:rsidRPr="00E2045C">
        <w:rPr>
          <w:rFonts w:asciiTheme="minorHAnsi" w:hAnsiTheme="minorHAnsi" w:cstheme="minorHAnsi"/>
          <w:szCs w:val="24"/>
          <w:lang w:val="uk-UA"/>
        </w:rPr>
        <w:t>необхідні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для планування</w:t>
      </w:r>
      <w:r w:rsidR="00B80C80" w:rsidRPr="00E2045C">
        <w:rPr>
          <w:rFonts w:asciiTheme="minorHAnsi" w:hAnsiTheme="minorHAnsi" w:cstheme="minorHAnsi"/>
          <w:szCs w:val="24"/>
          <w:lang w:val="uk-UA"/>
        </w:rPr>
        <w:t xml:space="preserve"> бюджету CF</w:t>
      </w:r>
      <w:r w:rsidR="00A837AB" w:rsidRPr="00E2045C">
        <w:rPr>
          <w:rFonts w:asciiTheme="minorHAnsi" w:hAnsiTheme="minorHAnsi" w:cstheme="minorHAnsi"/>
          <w:szCs w:val="24"/>
          <w:lang w:val="uk-UA"/>
        </w:rPr>
        <w:t xml:space="preserve"> (заявки на доходи, заявки на витрати, документи оперативного казначейства тощо)</w:t>
      </w:r>
      <w:r w:rsidRPr="00E2045C">
        <w:rPr>
          <w:rFonts w:asciiTheme="minorHAnsi" w:hAnsiTheme="minorHAnsi" w:cstheme="minorHAnsi"/>
          <w:szCs w:val="24"/>
          <w:lang w:val="uk-UA"/>
        </w:rPr>
        <w:t>;</w:t>
      </w:r>
    </w:p>
    <w:p w:rsidR="001A696C" w:rsidRPr="00E2045C" w:rsidRDefault="001A696C" w:rsidP="00961F74">
      <w:pPr>
        <w:numPr>
          <w:ilvl w:val="0"/>
          <w:numId w:val="11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Документи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 містить </w:t>
      </w:r>
      <w:r w:rsidR="00B80C80" w:rsidRPr="00E2045C">
        <w:rPr>
          <w:rFonts w:asciiTheme="minorHAnsi" w:hAnsiTheme="minorHAnsi" w:cstheme="minorHAnsi"/>
          <w:szCs w:val="24"/>
          <w:lang w:val="uk-UA"/>
        </w:rPr>
        <w:t xml:space="preserve">пункти меню по документам, які необхідні для планування бюджету </w:t>
      </w:r>
      <w:proofErr w:type="spellStart"/>
      <w:r w:rsidR="00B80C80"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="00A837AB" w:rsidRPr="00E2045C">
        <w:rPr>
          <w:rFonts w:asciiTheme="minorHAnsi" w:hAnsiTheme="minorHAnsi" w:cstheme="minorHAnsi"/>
          <w:b/>
          <w:szCs w:val="24"/>
          <w:lang w:val="uk-UA"/>
        </w:rPr>
        <w:t xml:space="preserve"> </w:t>
      </w:r>
      <w:r w:rsidR="00A837AB" w:rsidRPr="00E2045C">
        <w:rPr>
          <w:rFonts w:asciiTheme="minorHAnsi" w:hAnsiTheme="minorHAnsi" w:cstheme="minorHAnsi"/>
          <w:szCs w:val="24"/>
          <w:lang w:val="uk-UA"/>
        </w:rPr>
        <w:t>(заявки на доходи, заявки на витрати)</w:t>
      </w:r>
      <w:r w:rsidR="00B80C80" w:rsidRPr="00E2045C">
        <w:rPr>
          <w:rFonts w:asciiTheme="minorHAnsi" w:hAnsiTheme="minorHAnsi" w:cstheme="minorHAnsi"/>
          <w:szCs w:val="24"/>
          <w:lang w:val="uk-UA"/>
        </w:rPr>
        <w:t>;</w:t>
      </w:r>
    </w:p>
    <w:p w:rsidR="001A696C" w:rsidRPr="00E2045C" w:rsidRDefault="001A696C" w:rsidP="00961F74">
      <w:pPr>
        <w:numPr>
          <w:ilvl w:val="0"/>
          <w:numId w:val="11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містить функції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Бюджети</w:t>
      </w:r>
      <w:r w:rsidR="00C010CE" w:rsidRPr="00E2045C">
        <w:rPr>
          <w:rFonts w:asciiTheme="minorHAnsi" w:hAnsiTheme="minorHAnsi" w:cstheme="minorHAnsi"/>
          <w:b/>
          <w:szCs w:val="24"/>
          <w:lang w:val="uk-UA"/>
        </w:rPr>
        <w:t xml:space="preserve"> </w:t>
      </w:r>
      <w:proofErr w:type="spellStart"/>
      <w:r w:rsidR="00C010CE"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 та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="00B80C80" w:rsidRPr="00E2045C">
        <w:rPr>
          <w:rFonts w:asciiTheme="minorHAnsi" w:hAnsiTheme="minorHAnsi" w:cstheme="minorHAnsi"/>
          <w:b/>
          <w:szCs w:val="24"/>
          <w:lang w:val="uk-UA"/>
        </w:rPr>
        <w:t>CF</w:t>
      </w:r>
      <w:r w:rsidR="00B80C80" w:rsidRPr="00E2045C">
        <w:rPr>
          <w:rFonts w:asciiTheme="minorHAnsi" w:hAnsiTheme="minorHAnsi" w:cstheme="minorHAnsi"/>
          <w:szCs w:val="24"/>
          <w:lang w:val="uk-UA"/>
        </w:rPr>
        <w:t>.</w:t>
      </w:r>
    </w:p>
    <w:p w:rsidR="001A696C" w:rsidRPr="00E2045C" w:rsidRDefault="001A696C" w:rsidP="00961F74">
      <w:pPr>
        <w:numPr>
          <w:ilvl w:val="0"/>
          <w:numId w:val="11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Довідники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– довідники, які використовуються в плануванні. </w:t>
      </w:r>
    </w:p>
    <w:p w:rsidR="001A696C" w:rsidRPr="00E2045C" w:rsidRDefault="00B80C80" w:rsidP="00961F74">
      <w:pPr>
        <w:numPr>
          <w:ilvl w:val="0"/>
          <w:numId w:val="11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Розділ  </w:t>
      </w:r>
      <w:r w:rsidR="001A696C" w:rsidRPr="00E2045C">
        <w:rPr>
          <w:rFonts w:asciiTheme="minorHAnsi" w:hAnsiTheme="minorHAnsi" w:cstheme="minorHAnsi"/>
          <w:b/>
          <w:szCs w:val="24"/>
          <w:lang w:val="uk-UA"/>
        </w:rPr>
        <w:t>Налаштування</w:t>
      </w:r>
      <w:r w:rsidR="001A696C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="00C010CE" w:rsidRPr="00E2045C">
        <w:rPr>
          <w:rFonts w:asciiTheme="minorHAnsi" w:hAnsiTheme="minorHAnsi" w:cstheme="minorHAnsi"/>
          <w:szCs w:val="24"/>
          <w:lang w:val="uk-UA"/>
        </w:rPr>
        <w:t>розрахований на</w:t>
      </w:r>
      <w:r w:rsidR="001A696C" w:rsidRPr="00E2045C">
        <w:rPr>
          <w:rFonts w:asciiTheme="minorHAnsi" w:hAnsiTheme="minorHAnsi" w:cstheme="minorHAnsi"/>
          <w:szCs w:val="24"/>
          <w:lang w:val="uk-UA"/>
        </w:rPr>
        <w:t xml:space="preserve"> бізнес-аналітиків</w:t>
      </w:r>
      <w:r w:rsidR="00C010CE" w:rsidRPr="00E2045C">
        <w:rPr>
          <w:rFonts w:asciiTheme="minorHAnsi" w:hAnsiTheme="minorHAnsi" w:cstheme="minorHAnsi"/>
          <w:szCs w:val="24"/>
          <w:lang w:val="uk-UA"/>
        </w:rPr>
        <w:t xml:space="preserve"> і</w:t>
      </w:r>
      <w:r w:rsidR="001A696C" w:rsidRPr="00E2045C">
        <w:rPr>
          <w:rFonts w:asciiTheme="minorHAnsi" w:hAnsiTheme="minorHAnsi" w:cstheme="minorHAnsi"/>
          <w:szCs w:val="24"/>
          <w:lang w:val="uk-UA"/>
        </w:rPr>
        <w:t xml:space="preserve"> розробників. Функції </w:t>
      </w:r>
      <w:r w:rsidR="001A696C" w:rsidRPr="00E2045C">
        <w:rPr>
          <w:rFonts w:asciiTheme="minorHAnsi" w:hAnsiTheme="minorHAnsi" w:cstheme="minorHAnsi"/>
          <w:b/>
          <w:szCs w:val="24"/>
          <w:lang w:val="uk-UA"/>
        </w:rPr>
        <w:t>Шаблони бюджетів</w:t>
      </w:r>
      <w:r w:rsidR="001A696C" w:rsidRPr="00E2045C">
        <w:rPr>
          <w:rFonts w:asciiTheme="minorHAnsi" w:hAnsiTheme="minorHAnsi" w:cstheme="minorHAnsi"/>
          <w:szCs w:val="24"/>
          <w:lang w:val="uk-UA"/>
        </w:rPr>
        <w:t xml:space="preserve"> та </w:t>
      </w:r>
      <w:r w:rsidR="001A696C" w:rsidRPr="00E2045C">
        <w:rPr>
          <w:rFonts w:asciiTheme="minorHAnsi" w:hAnsiTheme="minorHAnsi" w:cstheme="minorHAnsi"/>
          <w:b/>
          <w:szCs w:val="24"/>
          <w:lang w:val="uk-UA"/>
        </w:rPr>
        <w:t>Набори даних</w:t>
      </w:r>
      <w:r w:rsidR="001A696C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="001A696C" w:rsidRPr="00E2045C">
        <w:rPr>
          <w:rFonts w:asciiTheme="minorHAnsi" w:hAnsiTheme="minorHAnsi" w:cstheme="minorHAnsi"/>
          <w:b/>
          <w:szCs w:val="24"/>
          <w:lang w:val="uk-UA"/>
        </w:rPr>
        <w:t>та алгоритми</w:t>
      </w:r>
      <w:r w:rsidR="001A696C" w:rsidRPr="00E2045C">
        <w:rPr>
          <w:rFonts w:asciiTheme="minorHAnsi" w:hAnsiTheme="minorHAnsi" w:cstheme="minorHAnsi"/>
          <w:szCs w:val="24"/>
          <w:lang w:val="uk-UA"/>
        </w:rPr>
        <w:t xml:space="preserve"> потребують спеціальних навиків конфігурування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та роботи з конструктором</w:t>
      </w:r>
      <w:r w:rsidR="001A696C" w:rsidRPr="00E2045C">
        <w:rPr>
          <w:rFonts w:asciiTheme="minorHAnsi" w:hAnsiTheme="minorHAnsi" w:cstheme="minorHAnsi"/>
          <w:szCs w:val="24"/>
          <w:lang w:val="uk-UA"/>
        </w:rPr>
        <w:t xml:space="preserve">. </w:t>
      </w:r>
    </w:p>
    <w:p w:rsidR="00C010CE" w:rsidRPr="00E2045C" w:rsidRDefault="00C010CE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Впровадження модуля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в </w:t>
      </w:r>
      <w:r w:rsidRPr="00E2045C">
        <w:rPr>
          <w:rFonts w:asciiTheme="minorHAnsi" w:hAnsiTheme="minorHAnsi" w:cstheme="minorHAnsi"/>
          <w:b/>
          <w:szCs w:val="24"/>
          <w:lang w:val="uk-UA"/>
        </w:rPr>
        <w:t>MASTER:Бухгалтерія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значно розширює функціональність системи, надаючи користувачам потужний інструмент для фінансового планування та контролю. Гнучкість налаштувань та можливість адаптації до унікальних потреб бізнесу роблять цей модуль цінним доповненням для будь-якого підприємства, що прагне ефективно управляти своїми фінансами.</w:t>
      </w:r>
    </w:p>
    <w:p w:rsidR="000A7705" w:rsidRPr="00E2045C" w:rsidRDefault="000A7705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szCs w:val="24"/>
          <w:lang w:val="uk-UA"/>
        </w:rPr>
        <w:t>MASTER:Бюджетування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постійно оновлюється та вдосконалюється з урахуванням останніх законодавчих змін та потреб користувачів.</w:t>
      </w:r>
    </w:p>
    <w:p w:rsidR="00C010CE" w:rsidRPr="00E2045C" w:rsidRDefault="00C010CE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Якщо у вас виникнуть додаткові запитання щодо інтеграції та використання модуля </w:t>
      </w:r>
      <w:r w:rsidR="00A837AB" w:rsidRPr="00E2045C">
        <w:rPr>
          <w:rFonts w:asciiTheme="minorHAnsi" w:hAnsiTheme="minorHAnsi" w:cstheme="minorHAnsi"/>
          <w:b/>
          <w:szCs w:val="24"/>
          <w:lang w:val="uk-UA"/>
        </w:rPr>
        <w:t>Б</w:t>
      </w:r>
      <w:r w:rsidRPr="00E2045C">
        <w:rPr>
          <w:rFonts w:asciiTheme="minorHAnsi" w:hAnsiTheme="minorHAnsi" w:cstheme="minorHAnsi"/>
          <w:b/>
          <w:szCs w:val="24"/>
          <w:lang w:val="uk-UA"/>
        </w:rPr>
        <w:t>юджетування</w:t>
      </w:r>
      <w:r w:rsidR="00CF29F0" w:rsidRPr="00E2045C">
        <w:rPr>
          <w:rFonts w:asciiTheme="minorHAnsi" w:hAnsiTheme="minorHAnsi" w:cstheme="minorHAnsi"/>
          <w:szCs w:val="24"/>
          <w:lang w:val="uk-UA"/>
        </w:rPr>
        <w:t xml:space="preserve">, зверніться до нашої </w:t>
      </w:r>
      <w:hyperlink r:id="rId13" w:history="1">
        <w:r w:rsidR="00CF29F0" w:rsidRPr="00E2045C">
          <w:rPr>
            <w:rStyle w:val="a5"/>
            <w:rFonts w:asciiTheme="minorHAnsi" w:hAnsiTheme="minorHAnsi" w:cstheme="minorHAnsi"/>
            <w:szCs w:val="24"/>
            <w:lang w:val="uk-UA"/>
          </w:rPr>
          <w:t>служби підтримки</w:t>
        </w:r>
      </w:hyperlink>
      <w:r w:rsidR="00CF29F0" w:rsidRPr="00E2045C">
        <w:rPr>
          <w:rFonts w:asciiTheme="minorHAnsi" w:hAnsiTheme="minorHAnsi" w:cstheme="minorHAnsi"/>
          <w:szCs w:val="24"/>
          <w:lang w:val="uk-UA"/>
        </w:rPr>
        <w:t xml:space="preserve">. </w:t>
      </w:r>
    </w:p>
    <w:p w:rsidR="00E60C87" w:rsidRPr="00E2045C" w:rsidRDefault="00E60C87" w:rsidP="003917D2">
      <w:pPr>
        <w:spacing w:before="120"/>
        <w:ind w:firstLine="0"/>
        <w:jc w:val="left"/>
        <w:rPr>
          <w:rFonts w:asciiTheme="minorHAnsi" w:hAnsiTheme="minorHAnsi" w:cstheme="minorHAnsi"/>
          <w:b/>
          <w:color w:val="222A35" w:themeColor="text2" w:themeShade="80"/>
          <w:szCs w:val="24"/>
          <w:lang w:val="uk-UA"/>
        </w:rPr>
      </w:pPr>
      <w:bookmarkStart w:id="4" w:name="_Toc204089073"/>
      <w:r w:rsidRPr="00E2045C">
        <w:rPr>
          <w:rFonts w:asciiTheme="minorHAnsi" w:hAnsiTheme="minorHAnsi" w:cstheme="minorHAnsi"/>
          <w:lang w:val="uk-UA"/>
        </w:rPr>
        <w:br w:type="page"/>
      </w:r>
    </w:p>
    <w:p w:rsidR="00D55D33" w:rsidRPr="00E2045C" w:rsidRDefault="00E60C87" w:rsidP="00822AA4">
      <w:pPr>
        <w:pStyle w:val="10"/>
        <w:rPr>
          <w:color w:val="1F3864" w:themeColor="accent1" w:themeShade="80"/>
        </w:rPr>
      </w:pPr>
      <w:bookmarkStart w:id="5" w:name="_Toc204099345"/>
      <w:r w:rsidRPr="00E2045C">
        <w:rPr>
          <w:color w:val="1F3864" w:themeColor="accent1" w:themeShade="80"/>
        </w:rPr>
        <w:lastRenderedPageBreak/>
        <w:t>ДОВІДНИКИ МОДУЛЯ БЮДЖЕТУВАННЯ</w:t>
      </w:r>
      <w:bookmarkEnd w:id="4"/>
      <w:bookmarkEnd w:id="5"/>
    </w:p>
    <w:p w:rsidR="008A2609" w:rsidRPr="00E2045C" w:rsidRDefault="00B80C80" w:rsidP="00822AA4">
      <w:pPr>
        <w:pStyle w:val="2"/>
        <w:rPr>
          <w:color w:val="1F3864" w:themeColor="accent1" w:themeShade="80"/>
        </w:rPr>
      </w:pPr>
      <w:bookmarkStart w:id="6" w:name="_Ref57807697"/>
      <w:bookmarkStart w:id="7" w:name="_Toc178952299"/>
      <w:bookmarkStart w:id="8" w:name="_Toc204089074"/>
      <w:bookmarkStart w:id="9" w:name="_Toc204099346"/>
      <w:r w:rsidRPr="00E2045C">
        <w:rPr>
          <w:color w:val="1F3864" w:themeColor="accent1" w:themeShade="80"/>
        </w:rPr>
        <w:t xml:space="preserve">Довідник </w:t>
      </w:r>
      <w:r w:rsidR="008A2609" w:rsidRPr="00E2045C">
        <w:rPr>
          <w:color w:val="1F3864" w:themeColor="accent1" w:themeShade="80"/>
        </w:rPr>
        <w:t>Періоди планування</w:t>
      </w:r>
      <w:bookmarkEnd w:id="6"/>
      <w:bookmarkEnd w:id="7"/>
      <w:bookmarkEnd w:id="8"/>
      <w:bookmarkEnd w:id="9"/>
    </w:p>
    <w:p w:rsidR="008A2609" w:rsidRPr="00E2045C" w:rsidRDefault="008A2609" w:rsidP="00822AA4">
      <w:pPr>
        <w:pStyle w:val="30"/>
        <w:rPr>
          <w:color w:val="1F3864" w:themeColor="accent1" w:themeShade="80"/>
        </w:rPr>
      </w:pPr>
      <w:bookmarkStart w:id="10" w:name="_Toc178952300"/>
      <w:bookmarkStart w:id="11" w:name="_Toc204089075"/>
      <w:bookmarkStart w:id="12" w:name="_Toc204099347"/>
      <w:r w:rsidRPr="00E2045C">
        <w:rPr>
          <w:color w:val="1F3864" w:themeColor="accent1" w:themeShade="80"/>
        </w:rPr>
        <w:t>Шаблони періодів планування</w:t>
      </w:r>
      <w:bookmarkEnd w:id="10"/>
      <w:bookmarkEnd w:id="11"/>
      <w:bookmarkEnd w:id="12"/>
    </w:p>
    <w:p w:rsidR="008A2609" w:rsidRPr="00E2045C" w:rsidRDefault="008A2609" w:rsidP="003917D2">
      <w:pPr>
        <w:pStyle w:val="a9"/>
        <w:keepNext/>
        <w:spacing w:before="120"/>
        <w:ind w:firstLine="709"/>
        <w:jc w:val="both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Визначення часових рамок планування здійснюється в </w:t>
      </w:r>
      <w:r w:rsidR="00184B8F"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модуль </w:t>
      </w:r>
      <w:r w:rsidRPr="00E2045C">
        <w:rPr>
          <w:rFonts w:asciiTheme="minorHAnsi" w:hAnsiTheme="minorHAnsi" w:cstheme="minorHAnsi"/>
          <w:sz w:val="24"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</w:t>
      </w:r>
      <w:r w:rsidR="00184B8F"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&gt; розділ </w:t>
      </w:r>
      <w:r w:rsidRPr="00E2045C">
        <w:rPr>
          <w:rFonts w:asciiTheme="minorHAnsi" w:hAnsiTheme="minorHAnsi" w:cstheme="minorHAnsi"/>
          <w:sz w:val="24"/>
          <w:szCs w:val="24"/>
          <w:lang w:val="uk-UA"/>
        </w:rPr>
        <w:t>Довідники</w:t>
      </w:r>
      <w:r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</w:t>
      </w:r>
      <w:r w:rsidR="00184B8F"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&gt; пункт меню </w:t>
      </w:r>
      <w:r w:rsidRPr="00E2045C">
        <w:rPr>
          <w:rFonts w:asciiTheme="minorHAnsi" w:hAnsiTheme="minorHAnsi" w:cstheme="minorHAnsi"/>
          <w:sz w:val="24"/>
          <w:szCs w:val="24"/>
          <w:lang w:val="uk-UA"/>
        </w:rPr>
        <w:t>Періоди бюджетування</w:t>
      </w:r>
      <w:r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. </w:t>
      </w:r>
    </w:p>
    <w:p w:rsidR="008A2609" w:rsidRPr="00E2045C" w:rsidRDefault="008A2609" w:rsidP="003917D2">
      <w:pPr>
        <w:pStyle w:val="a9"/>
        <w:keepNext/>
        <w:spacing w:before="120"/>
        <w:ind w:firstLine="709"/>
        <w:jc w:val="both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Створення періоду </w:t>
      </w:r>
      <w:r w:rsidR="001A682C"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відбувається у два етапи:</w:t>
      </w:r>
    </w:p>
    <w:p w:rsidR="008A2609" w:rsidRPr="00E2045C" w:rsidRDefault="008A2609" w:rsidP="00961F74">
      <w:pPr>
        <w:pStyle w:val="a9"/>
        <w:keepNext/>
        <w:numPr>
          <w:ilvl w:val="0"/>
          <w:numId w:val="6"/>
        </w:numPr>
        <w:spacing w:before="120"/>
        <w:ind w:left="0" w:firstLine="709"/>
        <w:jc w:val="both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>Опис шаблону: Спершу ви створюєте шаблон, який задає загальні параметри для майбутніх періодів планування.</w:t>
      </w:r>
    </w:p>
    <w:p w:rsidR="001A682C" w:rsidRPr="00E2045C" w:rsidRDefault="00C6552D" w:rsidP="00961F74">
      <w:pPr>
        <w:pStyle w:val="a9"/>
        <w:keepNext/>
        <w:numPr>
          <w:ilvl w:val="0"/>
          <w:numId w:val="6"/>
        </w:numPr>
        <w:spacing w:before="120"/>
        <w:ind w:left="0"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E2045C">
        <w:rPr>
          <w:rFonts w:asciiTheme="minorHAnsi" w:hAnsiTheme="minorHAnsi" w:cstheme="minorHAnsi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2221486</wp:posOffset>
                </wp:positionH>
                <wp:positionV relativeFrom="paragraph">
                  <wp:posOffset>1053588</wp:posOffset>
                </wp:positionV>
                <wp:extent cx="797778" cy="379456"/>
                <wp:effectExtent l="0" t="19050" r="40640" b="40005"/>
                <wp:wrapNone/>
                <wp:docPr id="2" name="Стрелка: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778" cy="37945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1F2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" o:spid="_x0000_s1026" type="#_x0000_t13" style="position:absolute;margin-left:174.9pt;margin-top:82.95pt;width:62.8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" adj="16463" fillcolor="white [3201]" strokecolor="black [3200]" strokeweight="1pt"/>
            </w:pict>
          </mc:Fallback>
        </mc:AlternateContent>
      </w:r>
      <w:r w:rsidRPr="00E2045C">
        <w:rPr>
          <w:rFonts w:asciiTheme="minorHAnsi" w:hAnsiTheme="minorHAnsi" w:cstheme="minorHAnsi"/>
          <w:noProof/>
          <w:sz w:val="24"/>
          <w:szCs w:val="24"/>
          <w:lang w:val="uk-UA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524510</wp:posOffset>
            </wp:positionV>
            <wp:extent cx="5909310" cy="2244725"/>
            <wp:effectExtent l="0" t="0" r="0" b="22225"/>
            <wp:wrapTopAndBottom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</wp:anchor>
        </w:drawing>
      </w:r>
      <w:r w:rsidR="008A2609" w:rsidRPr="00E2045C">
        <w:rPr>
          <w:rFonts w:asciiTheme="minorHAnsi" w:hAnsiTheme="minorHAnsi" w:cstheme="minorHAnsi"/>
          <w:b w:val="0"/>
          <w:sz w:val="24"/>
          <w:szCs w:val="24"/>
          <w:lang w:val="uk-UA"/>
        </w:rPr>
        <w:t>Формування періоду: Потім на основі цього шаблону генерується безпосередньо сам період планування.</w:t>
      </w:r>
    </w:p>
    <w:p w:rsidR="008A2609" w:rsidRPr="00E2045C" w:rsidRDefault="008A2609" w:rsidP="003917D2">
      <w:pPr>
        <w:pStyle w:val="a3"/>
        <w:rPr>
          <w:noProof/>
        </w:rPr>
      </w:pPr>
      <w:bookmarkStart w:id="13" w:name="_Toc178952382"/>
      <w:bookmarkStart w:id="14" w:name="_Toc204099365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1</w:t>
      </w:r>
      <w:r w:rsidRPr="00E2045C">
        <w:fldChar w:fldCharType="end"/>
      </w:r>
      <w:r w:rsidRPr="00E2045C">
        <w:t xml:space="preserve"> Шаблон періоду та періоди планування, що породжуються цим шаблоном</w:t>
      </w:r>
      <w:bookmarkEnd w:id="13"/>
      <w:bookmarkEnd w:id="14"/>
    </w:p>
    <w:p w:rsidR="008A2609" w:rsidRPr="00E2045C" w:rsidRDefault="008A2609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Шаблон періоду планування включає ієрархічну структуру простих типів періодів планування (</w:t>
      </w:r>
      <w:r w:rsidRPr="00E2045C">
        <w:rPr>
          <w:rFonts w:asciiTheme="minorHAnsi" w:hAnsiTheme="minorHAnsi" w:cstheme="minorHAnsi"/>
          <w:szCs w:val="24"/>
          <w:lang w:val="uk-UA"/>
        </w:rPr>
        <w:fldChar w:fldCharType="begin"/>
      </w:r>
      <w:r w:rsidRPr="00E2045C">
        <w:rPr>
          <w:rFonts w:asciiTheme="minorHAnsi" w:hAnsiTheme="minorHAnsi" w:cstheme="minorHAnsi"/>
          <w:szCs w:val="24"/>
          <w:lang w:val="uk-UA"/>
        </w:rPr>
        <w:instrText xml:space="preserve"> REF _Ref178756607 \h </w:instrText>
      </w:r>
      <w:r w:rsidRPr="00E2045C">
        <w:rPr>
          <w:rFonts w:asciiTheme="minorHAnsi" w:hAnsiTheme="minorHAnsi" w:cstheme="minorHAnsi"/>
          <w:szCs w:val="24"/>
          <w:lang w:val="uk-UA"/>
        </w:rPr>
      </w:r>
      <w:r w:rsidR="00D31B99" w:rsidRPr="00E2045C">
        <w:rPr>
          <w:rFonts w:asciiTheme="minorHAnsi" w:hAnsiTheme="minorHAnsi" w:cstheme="minorHAnsi"/>
          <w:szCs w:val="24"/>
          <w:lang w:val="uk-UA"/>
        </w:rPr>
        <w:instrText xml:space="preserve"> \* MERGEFORMAT </w:instrText>
      </w:r>
      <w:r w:rsidRPr="00E2045C">
        <w:rPr>
          <w:rFonts w:asciiTheme="minorHAnsi" w:hAnsiTheme="minorHAnsi" w:cstheme="minorHAnsi"/>
          <w:szCs w:val="24"/>
          <w:lang w:val="uk-UA"/>
        </w:rPr>
        <w:fldChar w:fldCharType="separate"/>
      </w:r>
      <w:r w:rsidR="00015088" w:rsidRPr="00E2045C">
        <w:rPr>
          <w:rFonts w:asciiTheme="minorHAnsi" w:hAnsiTheme="minorHAnsi" w:cstheme="minorHAnsi"/>
          <w:szCs w:val="24"/>
          <w:lang w:val="uk-UA"/>
        </w:rPr>
        <w:t xml:space="preserve">Мал. </w:t>
      </w:r>
      <w:r w:rsidR="00015088" w:rsidRPr="00E2045C">
        <w:rPr>
          <w:rFonts w:asciiTheme="minorHAnsi" w:hAnsiTheme="minorHAnsi" w:cstheme="minorHAnsi"/>
          <w:noProof/>
          <w:szCs w:val="24"/>
          <w:lang w:val="uk-UA"/>
        </w:rPr>
        <w:t>2</w:t>
      </w:r>
      <w:r w:rsidRPr="00E2045C">
        <w:rPr>
          <w:rFonts w:asciiTheme="minorHAnsi" w:hAnsiTheme="minorHAnsi" w:cstheme="minorHAnsi"/>
          <w:szCs w:val="24"/>
          <w:lang w:val="uk-UA"/>
        </w:rPr>
        <w:fldChar w:fldCharType="end"/>
      </w:r>
      <w:r w:rsidRPr="00E2045C">
        <w:rPr>
          <w:rFonts w:asciiTheme="minorHAnsi" w:hAnsiTheme="minorHAnsi" w:cstheme="minorHAnsi"/>
          <w:szCs w:val="24"/>
          <w:lang w:val="uk-UA"/>
        </w:rPr>
        <w:t>).</w:t>
      </w:r>
    </w:p>
    <w:p w:rsidR="008A2609" w:rsidRPr="00E2045C" w:rsidRDefault="00D5667C" w:rsidP="00822AA4">
      <w:pPr>
        <w:pStyle w:val="a9"/>
        <w:keepNext/>
        <w:spacing w:before="120"/>
        <w:rPr>
          <w:rFonts w:asciiTheme="minorHAnsi" w:hAnsiTheme="minorHAnsi" w:cstheme="minorHAnsi"/>
          <w:sz w:val="24"/>
          <w:szCs w:val="24"/>
          <w:lang w:val="uk-UA"/>
        </w:rPr>
      </w:pPr>
      <w:r w:rsidRPr="00E2045C">
        <w:rPr>
          <w:rFonts w:asciiTheme="minorHAnsi" w:hAnsiTheme="minorHAnsi" w:cstheme="minorHAnsi"/>
          <w:sz w:val="24"/>
          <w:szCs w:val="24"/>
          <w:lang w:val="uk-UA"/>
        </w:rPr>
        <w:drawing>
          <wp:inline distT="0" distB="0" distL="0" distR="0" wp14:anchorId="224F20C7" wp14:editId="4954DE08">
            <wp:extent cx="5400000" cy="7515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609" w:rsidRPr="00E2045C" w:rsidRDefault="008A2609" w:rsidP="003917D2">
      <w:pPr>
        <w:pStyle w:val="a3"/>
      </w:pPr>
      <w:bookmarkStart w:id="15" w:name="_Ref178756607"/>
      <w:bookmarkStart w:id="16" w:name="_Toc178952383"/>
      <w:bookmarkStart w:id="17" w:name="_Toc204099366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2</w:t>
      </w:r>
      <w:r w:rsidRPr="00E2045C">
        <w:fldChar w:fldCharType="end"/>
      </w:r>
      <w:bookmarkEnd w:id="15"/>
      <w:r w:rsidRPr="00E2045C">
        <w:t xml:space="preserve"> Ієрархічне дерево шаблонів періодів</w:t>
      </w:r>
      <w:bookmarkEnd w:id="16"/>
      <w:bookmarkEnd w:id="17"/>
    </w:p>
    <w:p w:rsidR="00D5667C" w:rsidRPr="00E2045C" w:rsidRDefault="00D5667C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Для опису шаблонів періодів планування необхідно задати:</w:t>
      </w:r>
    </w:p>
    <w:p w:rsidR="00D5667C" w:rsidRPr="00E2045C" w:rsidRDefault="00D5667C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b/>
          <w:i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 xml:space="preserve">Код шаблону </w:t>
      </w:r>
      <w:r w:rsidR="00435593" w:rsidRPr="00E2045C">
        <w:rPr>
          <w:rFonts w:asciiTheme="minorHAnsi" w:hAnsiTheme="minorHAnsi" w:cstheme="minorHAnsi"/>
          <w:b/>
          <w:i/>
          <w:szCs w:val="24"/>
          <w:lang w:val="uk-UA"/>
        </w:rPr>
        <w:t>періоду</w:t>
      </w:r>
    </w:p>
    <w:p w:rsidR="00D5667C" w:rsidRPr="00E2045C" w:rsidRDefault="00D5667C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Повне та скорочене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b/>
          <w:i/>
          <w:szCs w:val="24"/>
          <w:lang w:val="uk-UA"/>
        </w:rPr>
        <w:t>найменування періоду</w:t>
      </w:r>
    </w:p>
    <w:p w:rsidR="00D5667C" w:rsidRPr="00E2045C" w:rsidRDefault="00D5667C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Тип періоду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. У системі зафіксовано такі типи періодів: рік, півроку, квартал, місяць, декада, тиждень, день. Під час створення періоду перевіряється підпорядкованість періоду, тобто період типу </w:t>
      </w:r>
      <w:r w:rsidRPr="00E2045C">
        <w:rPr>
          <w:rFonts w:asciiTheme="minorHAnsi" w:hAnsiTheme="minorHAnsi" w:cstheme="minorHAnsi"/>
          <w:b/>
          <w:i/>
          <w:szCs w:val="24"/>
          <w:lang w:val="uk-UA"/>
        </w:rPr>
        <w:t>Рік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="00184B8F" w:rsidRPr="00E2045C">
        <w:rPr>
          <w:rFonts w:asciiTheme="minorHAnsi" w:hAnsiTheme="minorHAnsi" w:cstheme="minorHAnsi"/>
          <w:szCs w:val="24"/>
          <w:lang w:val="uk-UA"/>
        </w:rPr>
        <w:t>не може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входити у період тип </w:t>
      </w:r>
      <w:r w:rsidRPr="00E2045C">
        <w:rPr>
          <w:rFonts w:asciiTheme="minorHAnsi" w:hAnsiTheme="minorHAnsi" w:cstheme="minorHAnsi"/>
          <w:b/>
          <w:i/>
          <w:szCs w:val="24"/>
          <w:lang w:val="uk-UA"/>
        </w:rPr>
        <w:t>Місяць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тощо.</w:t>
      </w:r>
    </w:p>
    <w:p w:rsidR="00D5667C" w:rsidRPr="00E2045C" w:rsidRDefault="00D5667C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Ознака </w:t>
      </w:r>
      <w:r w:rsidR="00184B8F" w:rsidRPr="00E2045C">
        <w:rPr>
          <w:rFonts w:asciiTheme="minorHAnsi" w:hAnsiTheme="minorHAnsi" w:cstheme="minorHAnsi"/>
          <w:b/>
          <w:szCs w:val="24"/>
          <w:lang w:val="uk-UA"/>
        </w:rPr>
        <w:t>в</w:t>
      </w:r>
      <w:r w:rsidRPr="00E2045C">
        <w:rPr>
          <w:rFonts w:asciiTheme="minorHAnsi" w:hAnsiTheme="minorHAnsi" w:cstheme="minorHAnsi"/>
          <w:b/>
          <w:szCs w:val="24"/>
          <w:lang w:val="uk-UA"/>
        </w:rPr>
        <w:t>икористання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. Визначає застосування цього шаблону </w:t>
      </w:r>
      <w:r w:rsidR="00435593" w:rsidRPr="00E2045C">
        <w:rPr>
          <w:rFonts w:asciiTheme="minorHAnsi" w:hAnsiTheme="minorHAnsi" w:cstheme="minorHAnsi"/>
          <w:szCs w:val="24"/>
          <w:lang w:val="uk-UA"/>
        </w:rPr>
        <w:t>періоду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планування </w:t>
      </w:r>
      <w:r w:rsidR="00AC2BD1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>в</w:t>
      </w:r>
      <w:r w:rsidR="00AC2BD1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>примірниках форм та</w:t>
      </w:r>
      <w:r w:rsidR="00AC2BD1" w:rsidRPr="00E2045C">
        <w:rPr>
          <w:rFonts w:asciiTheme="minorHAnsi" w:hAnsiTheme="minorHAnsi" w:cstheme="minorHAnsi"/>
          <w:szCs w:val="24"/>
          <w:lang w:val="uk-UA"/>
        </w:rPr>
        <w:t>/або в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ітеративному аналізі. </w:t>
      </w:r>
    </w:p>
    <w:p w:rsidR="00D5667C" w:rsidRPr="00E2045C" w:rsidRDefault="00AC2BD1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О</w:t>
      </w:r>
      <w:r w:rsidR="00D5667C" w:rsidRPr="00E2045C">
        <w:rPr>
          <w:rFonts w:asciiTheme="minorHAnsi" w:hAnsiTheme="minorHAnsi" w:cstheme="minorHAnsi"/>
          <w:szCs w:val="24"/>
          <w:lang w:val="uk-UA"/>
        </w:rPr>
        <w:t xml:space="preserve">знака </w:t>
      </w:r>
      <w:r w:rsidR="00184B8F" w:rsidRPr="00E2045C">
        <w:rPr>
          <w:rFonts w:asciiTheme="minorHAnsi" w:hAnsiTheme="minorHAnsi" w:cstheme="minorHAnsi"/>
          <w:b/>
          <w:i/>
          <w:szCs w:val="24"/>
          <w:lang w:val="uk-UA"/>
        </w:rPr>
        <w:t>С</w:t>
      </w:r>
      <w:r w:rsidR="00D5667C" w:rsidRPr="00E2045C">
        <w:rPr>
          <w:rFonts w:asciiTheme="minorHAnsi" w:hAnsiTheme="minorHAnsi" w:cstheme="minorHAnsi"/>
          <w:b/>
          <w:i/>
          <w:szCs w:val="24"/>
          <w:lang w:val="uk-UA"/>
        </w:rPr>
        <w:t>тандартна/користувацька</w:t>
      </w:r>
      <w:r w:rsidR="00D5667C" w:rsidRPr="00E2045C">
        <w:rPr>
          <w:rFonts w:asciiTheme="minorHAnsi" w:hAnsiTheme="minorHAnsi" w:cstheme="minorHAnsi"/>
          <w:szCs w:val="24"/>
          <w:lang w:val="uk-UA"/>
        </w:rPr>
        <w:t xml:space="preserve">.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Ця ознака визначає тип періоду планування. Стандартні періоди мають фіксовану тривалість. Наприклад, для періоду типу </w:t>
      </w:r>
      <w:r w:rsidR="00015088" w:rsidRPr="00E2045C">
        <w:rPr>
          <w:rFonts w:asciiTheme="minorHAnsi" w:hAnsiTheme="minorHAnsi" w:cstheme="minorHAnsi"/>
          <w:b/>
          <w:i/>
          <w:szCs w:val="24"/>
          <w:lang w:val="uk-UA"/>
        </w:rPr>
        <w:t>Місяць</w:t>
      </w:r>
      <w:r w:rsidR="00015088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стандартна тривалість — це кількість календарних днів у місяці. Користувацькі періоди </w:t>
      </w:r>
      <w:r w:rsidRPr="00E2045C">
        <w:rPr>
          <w:rFonts w:asciiTheme="minorHAnsi" w:hAnsiTheme="minorHAnsi" w:cstheme="minorHAnsi"/>
          <w:szCs w:val="24"/>
          <w:lang w:val="uk-UA"/>
        </w:rPr>
        <w:lastRenderedPageBreak/>
        <w:t xml:space="preserve">дозволяють гнучко налаштовувати тривалість. Наприклад, ви можете встановити довільну кількість днів для періоду типу </w:t>
      </w:r>
      <w:r w:rsidRPr="00E2045C">
        <w:rPr>
          <w:rFonts w:asciiTheme="minorHAnsi" w:hAnsiTheme="minorHAnsi" w:cstheme="minorHAnsi"/>
          <w:b/>
          <w:i/>
          <w:szCs w:val="24"/>
          <w:lang w:val="uk-UA"/>
        </w:rPr>
        <w:t>Місяць</w:t>
      </w:r>
      <w:r w:rsidRPr="00E2045C">
        <w:rPr>
          <w:rFonts w:asciiTheme="minorHAnsi" w:hAnsiTheme="minorHAnsi" w:cstheme="minorHAnsi"/>
          <w:szCs w:val="24"/>
          <w:lang w:val="uk-UA"/>
        </w:rPr>
        <w:t>, відмінну від календарної.</w:t>
      </w:r>
    </w:p>
    <w:p w:rsidR="00AC2BD1" w:rsidRPr="00E2045C" w:rsidRDefault="008A2609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Вищий період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. </w:t>
      </w:r>
      <w:r w:rsidR="00AC2BD1" w:rsidRPr="00E2045C">
        <w:rPr>
          <w:rFonts w:asciiTheme="minorHAnsi" w:hAnsiTheme="minorHAnsi" w:cstheme="minorHAnsi"/>
          <w:szCs w:val="24"/>
          <w:lang w:val="uk-UA"/>
        </w:rPr>
        <w:t xml:space="preserve">Це код періоду вищого рівня, до якого належить поточний період. Він використовується лише для ієрархічних періодів, де існує підпорядкованість між періодами (наприклад, тиждень входить до місяця, місяць — до року). Для лінійних періодів (без ієрархії) це поле не застосовується, оскільки вони не мають підпорядкованості. </w:t>
      </w:r>
    </w:p>
    <w:p w:rsidR="00AC2BD1" w:rsidRPr="00E2045C" w:rsidRDefault="00AC2BD1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Кількість інтервалів</w:t>
      </w:r>
      <w:r w:rsidRPr="00E2045C">
        <w:rPr>
          <w:rFonts w:asciiTheme="minorHAnsi" w:hAnsiTheme="minorHAnsi" w:cstheme="minorHAnsi"/>
          <w:szCs w:val="24"/>
          <w:lang w:val="uk-UA"/>
        </w:rPr>
        <w:t>. Цей параметр визначає тривалість періоду планування у вибраних одиницях виміру (наприклад, 5 днів, 2 тижні, 3 місяці тощо).</w:t>
      </w:r>
    </w:p>
    <w:p w:rsidR="00AC2BD1" w:rsidRPr="00E2045C" w:rsidRDefault="00AC2BD1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Вирівнювання періоду</w:t>
      </w:r>
      <w:r w:rsidRPr="00E2045C">
        <w:rPr>
          <w:rFonts w:asciiTheme="minorHAnsi" w:hAnsiTheme="minorHAnsi" w:cstheme="minorHAnsi"/>
          <w:szCs w:val="24"/>
          <w:lang w:val="uk-UA"/>
        </w:rPr>
        <w:t>. Ця ознака використовується для визначення початкової точки періодів планування і має такі варіанти:</w:t>
      </w:r>
    </w:p>
    <w:p w:rsidR="00AC2BD1" w:rsidRPr="00E2045C" w:rsidRDefault="00AC2BD1" w:rsidP="00015088">
      <w:pPr>
        <w:pStyle w:val="a6"/>
        <w:spacing w:before="120"/>
        <w:ind w:left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Не вирівнювати</w:t>
      </w:r>
      <w:r w:rsidRPr="00E2045C">
        <w:rPr>
          <w:rFonts w:asciiTheme="minorHAnsi" w:hAnsiTheme="minorHAnsi" w:cstheme="minorHAnsi"/>
          <w:szCs w:val="24"/>
          <w:lang w:val="uk-UA"/>
        </w:rPr>
        <w:t>: Період цього типу не має спеціального вирівнювання і починається з заданої дати без змін.</w:t>
      </w:r>
    </w:p>
    <w:p w:rsidR="00AC2BD1" w:rsidRPr="00E2045C" w:rsidRDefault="00AC2BD1" w:rsidP="00015088">
      <w:pPr>
        <w:pStyle w:val="a6"/>
        <w:spacing w:before="120"/>
        <w:ind w:left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На день тижня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: Вибирається конкретний день тижня, з якого починатиметься період. Якщо початкова дата формування періоду не збігається з вибраним днем тижня, початок інтервалу планування буде змінено на найближчий відповідний день. Наприклад, якщо вирівнювання встановлено на середу, то будь-який інтервал планування починатиметься </w:t>
      </w:r>
      <w:r w:rsidR="00184B8F" w:rsidRPr="00E2045C">
        <w:rPr>
          <w:rFonts w:asciiTheme="minorHAnsi" w:hAnsiTheme="minorHAnsi" w:cstheme="minorHAnsi"/>
          <w:szCs w:val="24"/>
          <w:lang w:val="uk-UA"/>
        </w:rPr>
        <w:t>і</w:t>
      </w:r>
      <w:r w:rsidRPr="00E2045C">
        <w:rPr>
          <w:rFonts w:asciiTheme="minorHAnsi" w:hAnsiTheme="minorHAnsi" w:cstheme="minorHAnsi"/>
          <w:szCs w:val="24"/>
          <w:lang w:val="uk-UA"/>
        </w:rPr>
        <w:t>з середи і закінчуватиметься вівторком.</w:t>
      </w:r>
    </w:p>
    <w:p w:rsidR="00AC2BD1" w:rsidRPr="00E2045C" w:rsidRDefault="00AC2BD1" w:rsidP="00015088">
      <w:pPr>
        <w:pStyle w:val="a6"/>
        <w:spacing w:before="120"/>
        <w:ind w:left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На число місяця</w:t>
      </w:r>
      <w:r w:rsidRPr="00E2045C">
        <w:rPr>
          <w:rFonts w:asciiTheme="minorHAnsi" w:hAnsiTheme="minorHAnsi" w:cstheme="minorHAnsi"/>
          <w:szCs w:val="24"/>
          <w:lang w:val="uk-UA"/>
        </w:rPr>
        <w:t>: Вибирається конкретне число місяця, з якого вирівнюватиметься даний тип періоду планування.</w:t>
      </w:r>
    </w:p>
    <w:p w:rsidR="00AC2BD1" w:rsidRPr="00E2045C" w:rsidRDefault="00AC2BD1" w:rsidP="00015088">
      <w:pPr>
        <w:pStyle w:val="a6"/>
        <w:spacing w:before="120"/>
        <w:ind w:left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На день і місяць</w:t>
      </w:r>
      <w:r w:rsidRPr="00E2045C">
        <w:rPr>
          <w:rFonts w:asciiTheme="minorHAnsi" w:hAnsiTheme="minorHAnsi" w:cstheme="minorHAnsi"/>
          <w:szCs w:val="24"/>
          <w:lang w:val="uk-UA"/>
        </w:rPr>
        <w:t>: Вибирається конкретний день і місяць, за яким вирівнюється цей тип періодів планування.</w:t>
      </w:r>
    </w:p>
    <w:p w:rsidR="008A2609" w:rsidRPr="00E2045C" w:rsidRDefault="008A2609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Автоматично розраховується загальна інформація щодо періоду планування:</w:t>
      </w:r>
    </w:p>
    <w:p w:rsidR="008A2609" w:rsidRPr="00E2045C" w:rsidRDefault="008A2609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b/>
          <w:i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дата початку та закінчення періоду</w:t>
      </w:r>
      <w:r w:rsidR="00822AA4" w:rsidRPr="00E2045C">
        <w:rPr>
          <w:rFonts w:asciiTheme="minorHAnsi" w:hAnsiTheme="minorHAnsi" w:cstheme="minorHAnsi"/>
          <w:b/>
          <w:i/>
          <w:szCs w:val="24"/>
          <w:lang w:val="uk-UA"/>
        </w:rPr>
        <w:t>;</w:t>
      </w:r>
    </w:p>
    <w:p w:rsidR="008A2609" w:rsidRPr="00E2045C" w:rsidRDefault="008A2609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b/>
          <w:i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кількість інтервалів</w:t>
      </w:r>
      <w:r w:rsidR="00822AA4" w:rsidRPr="00E2045C">
        <w:rPr>
          <w:rFonts w:asciiTheme="minorHAnsi" w:hAnsiTheme="minorHAnsi" w:cstheme="minorHAnsi"/>
          <w:b/>
          <w:i/>
          <w:szCs w:val="24"/>
          <w:lang w:val="uk-UA"/>
        </w:rPr>
        <w:t>;</w:t>
      </w:r>
    </w:p>
    <w:p w:rsidR="008A2609" w:rsidRPr="00E2045C" w:rsidRDefault="008A2609" w:rsidP="00961F74">
      <w:pPr>
        <w:pStyle w:val="a6"/>
        <w:numPr>
          <w:ilvl w:val="0"/>
          <w:numId w:val="12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i/>
          <w:szCs w:val="24"/>
          <w:lang w:val="uk-UA"/>
        </w:rPr>
        <w:t>ознака наскрізного опису інтервалів</w:t>
      </w:r>
      <w:r w:rsidRPr="00E2045C">
        <w:rPr>
          <w:rFonts w:asciiTheme="minorHAnsi" w:hAnsiTheme="minorHAnsi" w:cstheme="minorHAnsi"/>
          <w:szCs w:val="24"/>
          <w:lang w:val="uk-UA"/>
        </w:rPr>
        <w:t>. Дана ознака встановлюється у разі безперервного проходження опису інтервалів без розривів</w:t>
      </w:r>
      <w:r w:rsidR="00822AA4" w:rsidRPr="00E2045C">
        <w:rPr>
          <w:rFonts w:asciiTheme="minorHAnsi" w:hAnsiTheme="minorHAnsi" w:cstheme="minorHAnsi"/>
          <w:szCs w:val="24"/>
          <w:lang w:val="uk-UA"/>
        </w:rPr>
        <w:t>.</w:t>
      </w:r>
    </w:p>
    <w:p w:rsidR="00E60C87" w:rsidRPr="00E2045C" w:rsidRDefault="00E60C87" w:rsidP="003917D2">
      <w:pPr>
        <w:spacing w:before="120"/>
        <w:ind w:firstLine="0"/>
        <w:rPr>
          <w:rFonts w:asciiTheme="minorHAnsi" w:hAnsiTheme="minorHAnsi" w:cstheme="minorHAnsi"/>
          <w:szCs w:val="24"/>
          <w:lang w:val="uk-UA"/>
        </w:rPr>
      </w:pPr>
    </w:p>
    <w:p w:rsidR="00E60C87" w:rsidRPr="00E2045C" w:rsidRDefault="00E60C87" w:rsidP="003917D2">
      <w:pPr>
        <w:spacing w:before="120"/>
        <w:ind w:firstLine="0"/>
        <w:rPr>
          <w:rFonts w:asciiTheme="minorHAnsi" w:hAnsiTheme="minorHAnsi" w:cstheme="minorHAnsi"/>
          <w:szCs w:val="24"/>
          <w:lang w:val="uk-UA"/>
        </w:rPr>
      </w:pPr>
    </w:p>
    <w:p w:rsidR="001465C6" w:rsidRPr="00E2045C" w:rsidRDefault="001465C6" w:rsidP="003917D2">
      <w:pPr>
        <w:spacing w:before="120"/>
        <w:ind w:firstLine="0"/>
        <w:jc w:val="center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lastRenderedPageBreak/>
        <w:drawing>
          <wp:inline distT="0" distB="0" distL="0" distR="0" wp14:anchorId="4BE9E71E" wp14:editId="264D201E">
            <wp:extent cx="2668137" cy="352934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1682" t="898" r="1471" b="1299"/>
                    <a:stretch/>
                  </pic:blipFill>
                  <pic:spPr bwMode="auto">
                    <a:xfrm>
                      <a:off x="0" y="0"/>
                      <a:ext cx="2684418" cy="3550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2609" w:rsidRPr="00E2045C" w:rsidRDefault="008A2609" w:rsidP="003917D2">
      <w:pPr>
        <w:pStyle w:val="a3"/>
      </w:pPr>
      <w:bookmarkStart w:id="18" w:name="_Ref178756671"/>
      <w:bookmarkStart w:id="19" w:name="_Toc178952384"/>
      <w:bookmarkStart w:id="20" w:name="_Toc204099367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3</w:t>
      </w:r>
      <w:r w:rsidRPr="00E2045C">
        <w:fldChar w:fldCharType="end"/>
      </w:r>
      <w:bookmarkEnd w:id="18"/>
      <w:r w:rsidRPr="00E2045C">
        <w:t xml:space="preserve"> Екранна форма опису шаблону періоду планування</w:t>
      </w:r>
      <w:bookmarkEnd w:id="19"/>
      <w:bookmarkEnd w:id="20"/>
    </w:p>
    <w:p w:rsidR="008A2609" w:rsidRPr="00E2045C" w:rsidRDefault="004D10DC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Для автоматичного формування рядків періоду натисніть кнопку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 </w:t>
      </w:r>
      <w:r w:rsidR="008A2609" w:rsidRPr="00E2045C">
        <w:rPr>
          <w:rFonts w:asciiTheme="minorHAnsi" w:hAnsiTheme="minorHAnsi" w:cstheme="minorHAnsi"/>
          <w:b/>
          <w:szCs w:val="24"/>
          <w:lang w:val="uk-UA"/>
        </w:rPr>
        <w:t>Розрахунок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>(або</w:t>
      </w:r>
      <w:r w:rsidR="008A2609" w:rsidRPr="00E2045C">
        <w:rPr>
          <w:rFonts w:asciiTheme="minorHAnsi" w:hAnsiTheme="minorHAnsi" w:cstheme="minorHAnsi"/>
          <w:b/>
          <w:szCs w:val="24"/>
          <w:lang w:val="uk-UA"/>
        </w:rPr>
        <w:t xml:space="preserve">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F2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>)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>та оберіть розрахунковий режим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 Створення рядків періоду.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При розрахунку періоду необхідно вказати тривалість періоду планування в одиницях виміру верхнього рівня періоду (років, кварталів, місяців і </w:t>
      </w:r>
      <w:proofErr w:type="spellStart"/>
      <w:r w:rsidRPr="00E2045C">
        <w:rPr>
          <w:rFonts w:asciiTheme="minorHAnsi" w:hAnsiTheme="minorHAnsi" w:cstheme="minorHAnsi"/>
          <w:szCs w:val="24"/>
          <w:lang w:val="uk-UA"/>
        </w:rPr>
        <w:t>т.д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.). Далі розраховуються інтервали планування у всій ієрархії періоду планування. </w:t>
      </w:r>
      <w:r w:rsidR="0046505A" w:rsidRPr="00E2045C">
        <w:rPr>
          <w:rFonts w:asciiTheme="minorHAnsi" w:hAnsiTheme="minorHAnsi" w:cstheme="minorHAnsi"/>
          <w:szCs w:val="24"/>
          <w:lang w:val="uk-UA"/>
        </w:rPr>
        <w:t>В результаті б</w:t>
      </w:r>
      <w:r w:rsidRPr="00E2045C">
        <w:rPr>
          <w:rFonts w:asciiTheme="minorHAnsi" w:hAnsiTheme="minorHAnsi" w:cstheme="minorHAnsi"/>
          <w:szCs w:val="24"/>
          <w:lang w:val="uk-UA"/>
        </w:rPr>
        <w:t>уде виконано</w:t>
      </w:r>
      <w:r w:rsidR="008A2609" w:rsidRPr="00E2045C">
        <w:rPr>
          <w:rFonts w:asciiTheme="minorHAnsi" w:hAnsiTheme="minorHAnsi" w:cstheme="minorHAnsi"/>
          <w:szCs w:val="24"/>
          <w:lang w:val="uk-UA"/>
        </w:rPr>
        <w:t xml:space="preserve"> розрахунок чи додаткове формування інтервалів планування за сформованою структурою шаблону періоду. </w:t>
      </w:r>
      <w:r w:rsidR="0046505A" w:rsidRPr="00E2045C">
        <w:rPr>
          <w:rFonts w:asciiTheme="minorHAnsi" w:hAnsiTheme="minorHAnsi" w:cstheme="minorHAnsi"/>
          <w:szCs w:val="24"/>
          <w:lang w:val="uk-UA"/>
        </w:rPr>
        <w:t xml:space="preserve">Рядки періодів </w:t>
      </w:r>
      <w:r w:rsidR="00297975" w:rsidRPr="00E2045C">
        <w:rPr>
          <w:rFonts w:asciiTheme="minorHAnsi" w:hAnsiTheme="minorHAnsi" w:cstheme="minorHAnsi"/>
          <w:szCs w:val="24"/>
          <w:lang w:val="uk-UA"/>
        </w:rPr>
        <w:t>будуть</w:t>
      </w:r>
      <w:r w:rsidR="0046505A" w:rsidRPr="00E2045C">
        <w:rPr>
          <w:rFonts w:asciiTheme="minorHAnsi" w:hAnsiTheme="minorHAnsi" w:cstheme="minorHAnsi"/>
          <w:szCs w:val="24"/>
          <w:lang w:val="uk-UA"/>
        </w:rPr>
        <w:t xml:space="preserve"> доступні у вкладці </w:t>
      </w:r>
      <w:r w:rsidR="0046505A" w:rsidRPr="00E2045C">
        <w:rPr>
          <w:rFonts w:asciiTheme="minorHAnsi" w:hAnsiTheme="minorHAnsi" w:cstheme="minorHAnsi"/>
          <w:b/>
          <w:szCs w:val="24"/>
          <w:lang w:val="uk-UA"/>
        </w:rPr>
        <w:t>Рядки періодів</w:t>
      </w:r>
      <w:r w:rsidR="0046505A" w:rsidRPr="00E2045C">
        <w:rPr>
          <w:rFonts w:asciiTheme="minorHAnsi" w:hAnsiTheme="minorHAnsi" w:cstheme="minorHAnsi"/>
          <w:szCs w:val="24"/>
          <w:lang w:val="uk-UA"/>
        </w:rPr>
        <w:t xml:space="preserve">. </w:t>
      </w:r>
      <w:r w:rsidR="008A2609" w:rsidRPr="00E2045C">
        <w:rPr>
          <w:rFonts w:asciiTheme="minorHAnsi" w:hAnsiTheme="minorHAnsi" w:cstheme="minorHAnsi"/>
          <w:szCs w:val="24"/>
          <w:lang w:val="uk-UA"/>
        </w:rPr>
        <w:t xml:space="preserve">Розрахунковий режим </w:t>
      </w:r>
      <w:r w:rsidR="008A2609" w:rsidRPr="00E2045C">
        <w:rPr>
          <w:rFonts w:asciiTheme="minorHAnsi" w:hAnsiTheme="minorHAnsi" w:cstheme="minorHAnsi"/>
          <w:b/>
          <w:i/>
          <w:szCs w:val="24"/>
          <w:lang w:val="uk-UA"/>
        </w:rPr>
        <w:t xml:space="preserve">Створення </w:t>
      </w:r>
      <w:r w:rsidRPr="00E2045C">
        <w:rPr>
          <w:rFonts w:asciiTheme="minorHAnsi" w:hAnsiTheme="minorHAnsi" w:cstheme="minorHAnsi"/>
          <w:b/>
          <w:i/>
          <w:szCs w:val="24"/>
          <w:lang w:val="uk-UA"/>
        </w:rPr>
        <w:t>рядків</w:t>
      </w:r>
      <w:r w:rsidR="008A2609" w:rsidRPr="00E2045C">
        <w:rPr>
          <w:rFonts w:asciiTheme="minorHAnsi" w:hAnsiTheme="minorHAnsi" w:cstheme="minorHAnsi"/>
          <w:b/>
          <w:i/>
          <w:szCs w:val="24"/>
          <w:lang w:val="uk-UA"/>
        </w:rPr>
        <w:t xml:space="preserve"> періоду </w:t>
      </w:r>
      <w:r w:rsidR="008A2609" w:rsidRPr="00E2045C">
        <w:rPr>
          <w:rFonts w:asciiTheme="minorHAnsi" w:hAnsiTheme="minorHAnsi" w:cstheme="minorHAnsi"/>
          <w:szCs w:val="24"/>
          <w:lang w:val="uk-UA"/>
        </w:rPr>
        <w:t xml:space="preserve">доступний лише для </w:t>
      </w:r>
      <w:r w:rsidRPr="00E2045C">
        <w:rPr>
          <w:rFonts w:asciiTheme="minorHAnsi" w:hAnsiTheme="minorHAnsi" w:cstheme="minorHAnsi"/>
          <w:szCs w:val="24"/>
          <w:lang w:val="uk-UA"/>
        </w:rPr>
        <w:t>верхнього рівня</w:t>
      </w:r>
      <w:r w:rsidR="008A2609" w:rsidRPr="00E2045C">
        <w:rPr>
          <w:rFonts w:asciiTheme="minorHAnsi" w:hAnsiTheme="minorHAnsi" w:cstheme="minorHAnsi"/>
          <w:szCs w:val="24"/>
          <w:lang w:val="uk-UA"/>
        </w:rPr>
        <w:t xml:space="preserve"> шаблону періоду. </w:t>
      </w:r>
    </w:p>
    <w:p w:rsidR="008A2609" w:rsidRPr="00E2045C" w:rsidRDefault="008A2609" w:rsidP="00822AA4">
      <w:pPr>
        <w:pStyle w:val="30"/>
        <w:rPr>
          <w:color w:val="1F3864" w:themeColor="accent1" w:themeShade="80"/>
        </w:rPr>
      </w:pPr>
      <w:bookmarkStart w:id="21" w:name="_Toc178952301"/>
      <w:bookmarkStart w:id="22" w:name="_Toc204089076"/>
      <w:bookmarkStart w:id="23" w:name="_Toc204099348"/>
      <w:r w:rsidRPr="00E2045C">
        <w:rPr>
          <w:color w:val="1F3864" w:themeColor="accent1" w:themeShade="80"/>
        </w:rPr>
        <w:t>Інтервали планування</w:t>
      </w:r>
      <w:bookmarkEnd w:id="21"/>
      <w:bookmarkEnd w:id="22"/>
      <w:bookmarkEnd w:id="23"/>
    </w:p>
    <w:p w:rsidR="004D10DC" w:rsidRPr="00E2045C" w:rsidRDefault="004D10DC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Щоб переглянути </w:t>
      </w:r>
      <w:r w:rsidR="008A2609" w:rsidRPr="00E2045C">
        <w:rPr>
          <w:rFonts w:asciiTheme="minorHAnsi" w:hAnsiTheme="minorHAnsi" w:cstheme="minorHAnsi"/>
          <w:szCs w:val="24"/>
          <w:lang w:val="uk-UA"/>
        </w:rPr>
        <w:t>інтервал</w:t>
      </w:r>
      <w:r w:rsidRPr="00E2045C">
        <w:rPr>
          <w:rFonts w:asciiTheme="minorHAnsi" w:hAnsiTheme="minorHAnsi" w:cstheme="minorHAnsi"/>
          <w:szCs w:val="24"/>
          <w:lang w:val="uk-UA"/>
        </w:rPr>
        <w:t>и</w:t>
      </w:r>
      <w:r w:rsidR="008A2609" w:rsidRPr="00E2045C">
        <w:rPr>
          <w:rFonts w:asciiTheme="minorHAnsi" w:hAnsiTheme="minorHAnsi" w:cstheme="minorHAnsi"/>
          <w:szCs w:val="24"/>
          <w:lang w:val="uk-UA"/>
        </w:rPr>
        <w:t xml:space="preserve"> планування, сформованих за шаблоном поточного періоду планування,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перейдіть у вкладку </w:t>
      </w:r>
      <w:r w:rsidRPr="00E2045C">
        <w:rPr>
          <w:rFonts w:asciiTheme="minorHAnsi" w:hAnsiTheme="minorHAnsi" w:cstheme="minorHAnsi"/>
          <w:b/>
          <w:szCs w:val="24"/>
          <w:lang w:val="uk-UA"/>
        </w:rPr>
        <w:t>Рядки періодів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в модулі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Довідники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Періоди 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>.</w:t>
      </w:r>
    </w:p>
    <w:p w:rsidR="008A2609" w:rsidRPr="00E2045C" w:rsidRDefault="008A2609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Періоди планування </w:t>
      </w:r>
      <w:r w:rsidR="004D10DC" w:rsidRPr="00E2045C">
        <w:rPr>
          <w:rFonts w:asciiTheme="minorHAnsi" w:hAnsiTheme="minorHAnsi" w:cstheme="minorHAnsi"/>
          <w:szCs w:val="24"/>
          <w:lang w:val="uk-UA"/>
        </w:rPr>
        <w:t>сформовані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у вигляді лінійного списку. Для кожного періоду планування </w:t>
      </w:r>
      <w:r w:rsidR="004D10DC" w:rsidRPr="00E2045C">
        <w:rPr>
          <w:rFonts w:asciiTheme="minorHAnsi" w:hAnsiTheme="minorHAnsi" w:cstheme="minorHAnsi"/>
          <w:szCs w:val="24"/>
          <w:lang w:val="uk-UA"/>
        </w:rPr>
        <w:t>зазначаються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такі реквізити:</w:t>
      </w:r>
    </w:p>
    <w:p w:rsidR="008A2609" w:rsidRPr="00E2045C" w:rsidRDefault="008A2609" w:rsidP="00961F74">
      <w:pPr>
        <w:pStyle w:val="a6"/>
        <w:numPr>
          <w:ilvl w:val="0"/>
          <w:numId w:val="7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bookmarkStart w:id="24" w:name="OLE_LINK6"/>
      <w:bookmarkStart w:id="25" w:name="OLE_LINK7"/>
      <w:r w:rsidRPr="00E2045C">
        <w:rPr>
          <w:rFonts w:asciiTheme="minorHAnsi" w:hAnsiTheme="minorHAnsi" w:cstheme="minorHAnsi"/>
          <w:b/>
          <w:szCs w:val="24"/>
          <w:lang w:val="uk-UA"/>
        </w:rPr>
        <w:t>Найменування періоду</w:t>
      </w:r>
      <w:r w:rsidRPr="00E2045C">
        <w:rPr>
          <w:rFonts w:asciiTheme="minorHAnsi" w:hAnsiTheme="minorHAnsi" w:cstheme="minorHAnsi"/>
          <w:szCs w:val="24"/>
          <w:lang w:val="uk-UA"/>
        </w:rPr>
        <w:t>;</w:t>
      </w:r>
    </w:p>
    <w:p w:rsidR="008A2609" w:rsidRPr="00E2045C" w:rsidRDefault="008A2609" w:rsidP="00961F74">
      <w:pPr>
        <w:pStyle w:val="a6"/>
        <w:numPr>
          <w:ilvl w:val="0"/>
          <w:numId w:val="7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szCs w:val="24"/>
          <w:lang w:val="uk-UA"/>
        </w:rPr>
        <w:t>Дату початку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та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дату закінчення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інтервал</w:t>
      </w:r>
      <w:r w:rsidR="00C33020">
        <w:rPr>
          <w:rFonts w:asciiTheme="minorHAnsi" w:hAnsiTheme="minorHAnsi" w:cstheme="minorHAnsi"/>
          <w:szCs w:val="24"/>
          <w:lang w:val="uk-UA"/>
        </w:rPr>
        <w:t>у</w:t>
      </w:r>
      <w:r w:rsidRPr="00E2045C">
        <w:rPr>
          <w:rFonts w:asciiTheme="minorHAnsi" w:hAnsiTheme="minorHAnsi" w:cstheme="minorHAnsi"/>
          <w:szCs w:val="24"/>
          <w:lang w:val="uk-UA"/>
        </w:rPr>
        <w:t>;</w:t>
      </w:r>
    </w:p>
    <w:bookmarkEnd w:id="24"/>
    <w:bookmarkEnd w:id="25"/>
    <w:p w:rsidR="008A2609" w:rsidRPr="00E2045C" w:rsidRDefault="008A2609" w:rsidP="00961F74">
      <w:pPr>
        <w:pStyle w:val="a6"/>
        <w:numPr>
          <w:ilvl w:val="0"/>
          <w:numId w:val="7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szCs w:val="24"/>
          <w:lang w:val="uk-UA"/>
        </w:rPr>
        <w:t>Тип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періоду</w:t>
      </w:r>
    </w:p>
    <w:p w:rsidR="008A2609" w:rsidRPr="00E2045C" w:rsidRDefault="008A2609" w:rsidP="003917D2">
      <w:pPr>
        <w:pStyle w:val="a6"/>
        <w:spacing w:before="120"/>
        <w:ind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Автоматично розраховуються такі реквізити:</w:t>
      </w:r>
    </w:p>
    <w:p w:rsidR="008A2609" w:rsidRPr="00E2045C" w:rsidRDefault="008A2609" w:rsidP="00961F74">
      <w:pPr>
        <w:pStyle w:val="a6"/>
        <w:numPr>
          <w:ilvl w:val="0"/>
          <w:numId w:val="7"/>
        </w:numPr>
        <w:spacing w:before="120"/>
        <w:ind w:left="0" w:firstLine="709"/>
        <w:rPr>
          <w:rFonts w:asciiTheme="minorHAnsi" w:hAnsiTheme="minorHAnsi" w:cstheme="minorHAnsi"/>
          <w:b/>
          <w:szCs w:val="24"/>
          <w:lang w:val="uk-UA"/>
        </w:rPr>
      </w:pPr>
      <w:r w:rsidRPr="00E2045C">
        <w:rPr>
          <w:rFonts w:asciiTheme="minorHAnsi" w:hAnsiTheme="minorHAnsi" w:cstheme="minorHAnsi"/>
          <w:b/>
          <w:szCs w:val="24"/>
          <w:lang w:val="uk-UA"/>
        </w:rPr>
        <w:t>Кількість календарних днів у періоді</w:t>
      </w:r>
    </w:p>
    <w:p w:rsidR="008A2609" w:rsidRPr="00E2045C" w:rsidRDefault="008A2609" w:rsidP="00961F74">
      <w:pPr>
        <w:pStyle w:val="a6"/>
        <w:numPr>
          <w:ilvl w:val="0"/>
          <w:numId w:val="7"/>
        </w:numPr>
        <w:spacing w:before="120"/>
        <w:ind w:left="0"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b/>
          <w:szCs w:val="24"/>
          <w:lang w:val="uk-UA"/>
        </w:rPr>
        <w:t>Кількість робочих днів у періоді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. Розрахунок виконується наступним чином: з кількох календарних днів віднімаються вихідні (вказуються в </w:t>
      </w:r>
      <w:r w:rsidR="0046505A" w:rsidRPr="00E2045C">
        <w:rPr>
          <w:rFonts w:asciiTheme="minorHAnsi" w:hAnsiTheme="minorHAnsi" w:cstheme="minorHAnsi"/>
          <w:szCs w:val="24"/>
          <w:lang w:val="uk-UA"/>
        </w:rPr>
        <w:t>параметрі глобальної установки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proofErr w:type="spellStart"/>
      <w:r w:rsidRPr="00E2045C">
        <w:rPr>
          <w:rFonts w:asciiTheme="minorHAnsi" w:hAnsiTheme="minorHAnsi" w:cstheme="minorHAnsi"/>
          <w:szCs w:val="24"/>
          <w:lang w:val="uk-UA"/>
        </w:rPr>
        <w:t>CFGKalVih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>) та святкові дні (</w:t>
      </w:r>
      <w:r w:rsidR="0046505A" w:rsidRPr="00E2045C">
        <w:rPr>
          <w:rFonts w:asciiTheme="minorHAnsi" w:hAnsiTheme="minorHAnsi" w:cstheme="minorHAnsi"/>
          <w:szCs w:val="24"/>
          <w:lang w:val="uk-UA"/>
        </w:rPr>
        <w:t>параметр глобальної установки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proofErr w:type="spellStart"/>
      <w:r w:rsidRPr="00E2045C">
        <w:rPr>
          <w:rFonts w:asciiTheme="minorHAnsi" w:hAnsiTheme="minorHAnsi" w:cstheme="minorHAnsi"/>
          <w:szCs w:val="24"/>
          <w:lang w:val="uk-UA"/>
        </w:rPr>
        <w:t>CFGKalHol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>)</w:t>
      </w:r>
      <w:r w:rsidR="004D10DC" w:rsidRPr="00E2045C">
        <w:rPr>
          <w:rFonts w:asciiTheme="minorHAnsi" w:hAnsiTheme="minorHAnsi" w:cstheme="minorHAnsi"/>
          <w:szCs w:val="24"/>
          <w:lang w:val="uk-UA"/>
        </w:rPr>
        <w:t>.</w:t>
      </w:r>
    </w:p>
    <w:p w:rsidR="008A2609" w:rsidRPr="00E2045C" w:rsidRDefault="008A2609" w:rsidP="003917D2">
      <w:pPr>
        <w:pStyle w:val="a6"/>
        <w:spacing w:before="120"/>
        <w:ind w:firstLine="709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Приклад екрана для створення шаблону періоду планування наведено на </w:t>
      </w:r>
      <w:r w:rsidRPr="00E2045C">
        <w:rPr>
          <w:rFonts w:asciiTheme="minorHAnsi" w:hAnsiTheme="minorHAnsi" w:cstheme="minorHAnsi"/>
          <w:szCs w:val="24"/>
          <w:lang w:val="uk-UA"/>
        </w:rPr>
        <w:fldChar w:fldCharType="begin"/>
      </w:r>
      <w:r w:rsidRPr="00E2045C">
        <w:rPr>
          <w:rFonts w:asciiTheme="minorHAnsi" w:hAnsiTheme="minorHAnsi" w:cstheme="minorHAnsi"/>
          <w:szCs w:val="24"/>
          <w:lang w:val="uk-UA"/>
        </w:rPr>
        <w:instrText xml:space="preserve"> REF _Ref178756744 \h </w:instrText>
      </w:r>
      <w:r w:rsidRPr="00E2045C">
        <w:rPr>
          <w:rFonts w:asciiTheme="minorHAnsi" w:hAnsiTheme="minorHAnsi" w:cstheme="minorHAnsi"/>
          <w:szCs w:val="24"/>
          <w:lang w:val="uk-UA"/>
        </w:rPr>
      </w:r>
      <w:r w:rsidR="00D31B99" w:rsidRPr="00E2045C">
        <w:rPr>
          <w:rFonts w:asciiTheme="minorHAnsi" w:hAnsiTheme="minorHAnsi" w:cstheme="minorHAnsi"/>
          <w:szCs w:val="24"/>
          <w:lang w:val="uk-UA"/>
        </w:rPr>
        <w:instrText xml:space="preserve"> \* MERGEFORMAT </w:instrText>
      </w:r>
      <w:r w:rsidRPr="00E2045C">
        <w:rPr>
          <w:rFonts w:asciiTheme="minorHAnsi" w:hAnsiTheme="minorHAnsi" w:cstheme="minorHAnsi"/>
          <w:szCs w:val="24"/>
          <w:lang w:val="uk-UA"/>
        </w:rPr>
        <w:fldChar w:fldCharType="separate"/>
      </w:r>
      <w:r w:rsidR="00015088" w:rsidRPr="00E2045C">
        <w:rPr>
          <w:rFonts w:asciiTheme="minorHAnsi" w:hAnsiTheme="minorHAnsi" w:cstheme="minorHAnsi"/>
          <w:szCs w:val="24"/>
          <w:lang w:val="uk-UA"/>
        </w:rPr>
        <w:t xml:space="preserve">Мал. </w:t>
      </w:r>
      <w:r w:rsidR="00015088" w:rsidRPr="00E2045C">
        <w:rPr>
          <w:rFonts w:asciiTheme="minorHAnsi" w:hAnsiTheme="minorHAnsi" w:cstheme="minorHAnsi"/>
          <w:noProof/>
          <w:szCs w:val="24"/>
          <w:lang w:val="uk-UA"/>
        </w:rPr>
        <w:t>4</w:t>
      </w:r>
      <w:r w:rsidRPr="00E2045C">
        <w:rPr>
          <w:rFonts w:asciiTheme="minorHAnsi" w:hAnsiTheme="minorHAnsi" w:cstheme="minorHAnsi"/>
          <w:szCs w:val="24"/>
          <w:lang w:val="uk-UA"/>
        </w:rPr>
        <w:fldChar w:fldCharType="end"/>
      </w:r>
      <w:r w:rsidRPr="00E2045C">
        <w:rPr>
          <w:rFonts w:asciiTheme="minorHAnsi" w:hAnsiTheme="minorHAnsi" w:cstheme="minorHAnsi"/>
          <w:szCs w:val="24"/>
          <w:lang w:val="uk-UA"/>
        </w:rPr>
        <w:t>.</w:t>
      </w:r>
    </w:p>
    <w:p w:rsidR="008A2609" w:rsidRPr="00E2045C" w:rsidRDefault="008A2609" w:rsidP="00822AA4">
      <w:pPr>
        <w:pStyle w:val="a6"/>
        <w:keepNext/>
        <w:spacing w:before="120"/>
        <w:jc w:val="center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noProof/>
          <w:szCs w:val="24"/>
          <w:lang w:val="uk-UA"/>
        </w:rPr>
        <w:lastRenderedPageBreak/>
        <w:drawing>
          <wp:inline distT="0" distB="0" distL="0" distR="0" wp14:anchorId="257F50F0" wp14:editId="2050C84D">
            <wp:extent cx="5400000" cy="1925874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92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09" w:rsidRPr="00E2045C" w:rsidRDefault="008A2609" w:rsidP="003917D2">
      <w:pPr>
        <w:pStyle w:val="a3"/>
      </w:pPr>
      <w:bookmarkStart w:id="26" w:name="_Ref178756744"/>
      <w:bookmarkStart w:id="27" w:name="_Toc178952385"/>
      <w:bookmarkStart w:id="28" w:name="_Toc204099368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4</w:t>
      </w:r>
      <w:r w:rsidRPr="00E2045C">
        <w:fldChar w:fldCharType="end"/>
      </w:r>
      <w:bookmarkEnd w:id="26"/>
      <w:r w:rsidRPr="00E2045C">
        <w:t xml:space="preserve"> Екранна форма коригування розрахованого рядка періоду планування</w:t>
      </w:r>
      <w:bookmarkEnd w:id="27"/>
      <w:bookmarkEnd w:id="28"/>
    </w:p>
    <w:p w:rsidR="00822AA4" w:rsidRPr="00E2045C" w:rsidRDefault="00822AA4" w:rsidP="00822AA4">
      <w:pPr>
        <w:rPr>
          <w:lang w:val="uk-UA"/>
        </w:rPr>
      </w:pPr>
    </w:p>
    <w:p w:rsidR="00B80C80" w:rsidRPr="00E2045C" w:rsidRDefault="00BB28D3" w:rsidP="00822AA4">
      <w:pPr>
        <w:pStyle w:val="2"/>
        <w:rPr>
          <w:color w:val="1F3864" w:themeColor="accent1" w:themeShade="80"/>
        </w:rPr>
      </w:pPr>
      <w:bookmarkStart w:id="29" w:name="_Hlk204005496"/>
      <w:bookmarkStart w:id="30" w:name="_Toc204089077"/>
      <w:bookmarkStart w:id="31" w:name="_Toc204099349"/>
      <w:r w:rsidRPr="00E2045C">
        <w:rPr>
          <w:color w:val="1F3864" w:themeColor="accent1" w:themeShade="80"/>
        </w:rPr>
        <w:t>Довідник Статті аналітики CF</w:t>
      </w:r>
      <w:bookmarkEnd w:id="29"/>
      <w:bookmarkEnd w:id="30"/>
      <w:bookmarkEnd w:id="31"/>
    </w:p>
    <w:p w:rsidR="00BB28D3" w:rsidRPr="00E2045C" w:rsidRDefault="00BB28D3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Довідник </w:t>
      </w:r>
      <w:r w:rsidRPr="00E2045C">
        <w:rPr>
          <w:rFonts w:asciiTheme="minorHAnsi" w:hAnsiTheme="minorHAnsi" w:cstheme="minorHAnsi"/>
          <w:b/>
          <w:szCs w:val="24"/>
          <w:lang w:val="uk-UA"/>
        </w:rPr>
        <w:t>Статті аналітики CF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- один з найголовніших довідників для планування бюджету CF. Його структура поділена за видами діяльності (на верхньому рівні) з групами надходжень і платежів для кожного виду. Користувачі також можуть налаштовувати його іншим чином, наприклад, ділити спочатку за напрямком (прихід/розхід), а потім вже за видами діяльності, або ж створювати лінійну плоску таблицю.</w:t>
      </w:r>
    </w:p>
    <w:p w:rsidR="005C467F" w:rsidRPr="00E2045C" w:rsidRDefault="005C467F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Опис видів аналітики статей бюджетів CF представлено в модулі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Довідники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/>
        </w:rPr>
        <w:t>Статті аналітики CF</w:t>
      </w:r>
      <w:r w:rsidRPr="00E2045C">
        <w:rPr>
          <w:rFonts w:asciiTheme="minorHAnsi" w:hAnsiTheme="minorHAnsi" w:cstheme="minorHAnsi"/>
          <w:szCs w:val="24"/>
          <w:lang w:val="uk-UA"/>
        </w:rPr>
        <w:t>. Статті аналітичного обліку CF відображаються у вигляді ієрархічного списку (Мал. 11).</w:t>
      </w:r>
    </w:p>
    <w:p w:rsidR="005C467F" w:rsidRPr="00E2045C" w:rsidRDefault="00BB28D3" w:rsidP="00822AA4">
      <w:pPr>
        <w:keepNext/>
        <w:spacing w:before="120"/>
        <w:ind w:firstLine="0"/>
        <w:jc w:val="center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drawing>
          <wp:inline distT="0" distB="0" distL="0" distR="0" wp14:anchorId="0A769EB0" wp14:editId="226D0653">
            <wp:extent cx="5400000" cy="28064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80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8D3" w:rsidRPr="00E2045C" w:rsidRDefault="005C467F" w:rsidP="003917D2">
      <w:pPr>
        <w:pStyle w:val="a3"/>
      </w:pPr>
      <w:bookmarkStart w:id="32" w:name="_Toc204099369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5</w:t>
      </w:r>
      <w:r w:rsidRPr="00E2045C">
        <w:fldChar w:fldCharType="end"/>
      </w:r>
      <w:r w:rsidRPr="00E2045C">
        <w:t xml:space="preserve"> Ієрархічне дерево статей бюджетів CF</w:t>
      </w:r>
      <w:bookmarkEnd w:id="32"/>
    </w:p>
    <w:p w:rsidR="00822AA4" w:rsidRPr="00E2045C" w:rsidRDefault="00822AA4" w:rsidP="00822AA4">
      <w:pPr>
        <w:rPr>
          <w:lang w:val="uk-UA"/>
        </w:rPr>
      </w:pPr>
    </w:p>
    <w:p w:rsidR="0046505A" w:rsidRPr="00E2045C" w:rsidRDefault="00BB28D3" w:rsidP="00822AA4">
      <w:pPr>
        <w:pStyle w:val="2"/>
        <w:rPr>
          <w:color w:val="1F3864" w:themeColor="accent1" w:themeShade="80"/>
        </w:rPr>
      </w:pPr>
      <w:bookmarkStart w:id="33" w:name="_Toc204089078"/>
      <w:bookmarkStart w:id="34" w:name="_Toc204099350"/>
      <w:r w:rsidRPr="00E2045C">
        <w:rPr>
          <w:color w:val="1F3864" w:themeColor="accent1" w:themeShade="80"/>
        </w:rPr>
        <w:t xml:space="preserve">Довідник Статті аналітики </w:t>
      </w:r>
      <w:proofErr w:type="spellStart"/>
      <w:r w:rsidRPr="00E2045C">
        <w:rPr>
          <w:color w:val="1F3864" w:themeColor="accent1" w:themeShade="80"/>
        </w:rPr>
        <w:t>P&amp;L</w:t>
      </w:r>
      <w:bookmarkEnd w:id="33"/>
      <w:bookmarkEnd w:id="34"/>
      <w:proofErr w:type="spellEnd"/>
    </w:p>
    <w:p w:rsidR="005C467F" w:rsidRPr="00E2045C" w:rsidRDefault="005C467F" w:rsidP="003917D2">
      <w:pPr>
        <w:spacing w:before="120"/>
        <w:ind w:firstLine="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Довідник Статті аналітики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- один з найголовніших довідників для планування бюджету </w:t>
      </w:r>
      <w:proofErr w:type="spellStart"/>
      <w:r w:rsidRPr="00E2045C">
        <w:rPr>
          <w:rFonts w:asciiTheme="minorHAnsi" w:hAnsiTheme="minorHAnsi" w:cstheme="minorHAnsi"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>.</w:t>
      </w:r>
    </w:p>
    <w:p w:rsidR="0046505A" w:rsidRPr="00E2045C" w:rsidRDefault="00140503" w:rsidP="003917D2">
      <w:pPr>
        <w:spacing w:before="120"/>
        <w:ind w:firstLine="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О</w:t>
      </w:r>
      <w:r w:rsidR="0046505A" w:rsidRPr="00E2045C">
        <w:rPr>
          <w:rFonts w:asciiTheme="minorHAnsi" w:hAnsiTheme="minorHAnsi" w:cstheme="minorHAnsi"/>
          <w:szCs w:val="24"/>
          <w:lang w:val="uk-UA"/>
        </w:rPr>
        <w:t xml:space="preserve">пис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видів аналітики </w:t>
      </w:r>
      <w:r w:rsidR="0046505A" w:rsidRPr="00E2045C">
        <w:rPr>
          <w:rFonts w:asciiTheme="minorHAnsi" w:hAnsiTheme="minorHAnsi" w:cstheme="minorHAnsi"/>
          <w:szCs w:val="24"/>
          <w:lang w:val="uk-UA"/>
        </w:rPr>
        <w:t xml:space="preserve">статей бюджетів </w:t>
      </w:r>
      <w:proofErr w:type="spellStart"/>
      <w:r w:rsidR="00BB28D3" w:rsidRPr="00E2045C">
        <w:rPr>
          <w:rFonts w:asciiTheme="minorHAnsi" w:hAnsiTheme="minorHAnsi" w:cstheme="minorHAnsi"/>
          <w:szCs w:val="24"/>
          <w:lang w:val="uk-UA"/>
        </w:rPr>
        <w:t>P&amp;L</w:t>
      </w:r>
      <w:proofErr w:type="spellEnd"/>
      <w:r w:rsidR="00BB28D3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представлено в модулі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Довідники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="00BB28D3" w:rsidRPr="00E2045C">
        <w:rPr>
          <w:rFonts w:asciiTheme="minorHAnsi" w:hAnsiTheme="minorHAnsi" w:cstheme="minorHAnsi"/>
          <w:b/>
          <w:szCs w:val="24"/>
          <w:lang w:val="uk-UA"/>
        </w:rPr>
        <w:t>Статті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 аналітики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="0046505A" w:rsidRPr="00E2045C">
        <w:rPr>
          <w:rFonts w:asciiTheme="minorHAnsi" w:hAnsiTheme="minorHAnsi" w:cstheme="minorHAnsi"/>
          <w:szCs w:val="24"/>
          <w:lang w:val="uk-UA"/>
        </w:rPr>
        <w:t xml:space="preserve">. Статті </w:t>
      </w:r>
      <w:r w:rsidRPr="00E2045C">
        <w:rPr>
          <w:rFonts w:asciiTheme="minorHAnsi" w:hAnsiTheme="minorHAnsi" w:cstheme="minorHAnsi"/>
          <w:szCs w:val="24"/>
          <w:lang w:val="uk-UA"/>
        </w:rPr>
        <w:t>аналітичного обліку</w:t>
      </w:r>
      <w:r w:rsidR="0046505A" w:rsidRPr="00E2045C">
        <w:rPr>
          <w:rFonts w:asciiTheme="minorHAnsi" w:hAnsiTheme="minorHAnsi" w:cstheme="minorHAnsi"/>
          <w:szCs w:val="24"/>
          <w:lang w:val="uk-UA"/>
        </w:rPr>
        <w:t xml:space="preserve"> відображаються у вигляді ієрархічного списку (</w:t>
      </w:r>
      <w:r w:rsidR="0046505A" w:rsidRPr="00E2045C">
        <w:rPr>
          <w:rFonts w:asciiTheme="minorHAnsi" w:hAnsiTheme="minorHAnsi" w:cstheme="minorHAnsi"/>
          <w:szCs w:val="24"/>
          <w:lang w:val="uk-UA"/>
        </w:rPr>
        <w:fldChar w:fldCharType="begin"/>
      </w:r>
      <w:r w:rsidR="0046505A" w:rsidRPr="00E2045C">
        <w:rPr>
          <w:rFonts w:asciiTheme="minorHAnsi" w:hAnsiTheme="minorHAnsi" w:cstheme="minorHAnsi"/>
          <w:szCs w:val="24"/>
          <w:lang w:val="uk-UA"/>
        </w:rPr>
        <w:instrText xml:space="preserve"> REF _Ref178757209 \h </w:instrText>
      </w:r>
      <w:r w:rsidR="0046505A" w:rsidRPr="00E2045C">
        <w:rPr>
          <w:rFonts w:asciiTheme="minorHAnsi" w:hAnsiTheme="minorHAnsi" w:cstheme="minorHAnsi"/>
          <w:szCs w:val="24"/>
          <w:lang w:val="uk-UA"/>
        </w:rPr>
      </w:r>
      <w:r w:rsidR="00D31B99" w:rsidRPr="00E2045C">
        <w:rPr>
          <w:rFonts w:asciiTheme="minorHAnsi" w:hAnsiTheme="minorHAnsi" w:cstheme="minorHAnsi"/>
          <w:szCs w:val="24"/>
          <w:lang w:val="uk-UA"/>
        </w:rPr>
        <w:instrText xml:space="preserve"> \* MERGEFORMAT </w:instrText>
      </w:r>
      <w:r w:rsidR="0046505A" w:rsidRPr="00E2045C">
        <w:rPr>
          <w:rFonts w:asciiTheme="minorHAnsi" w:hAnsiTheme="minorHAnsi" w:cstheme="minorHAnsi"/>
          <w:szCs w:val="24"/>
          <w:lang w:val="uk-UA"/>
        </w:rPr>
        <w:fldChar w:fldCharType="separate"/>
      </w:r>
      <w:r w:rsidR="00015088" w:rsidRPr="00E2045C">
        <w:rPr>
          <w:rFonts w:asciiTheme="minorHAnsi" w:hAnsiTheme="minorHAnsi" w:cstheme="minorHAnsi"/>
          <w:szCs w:val="24"/>
          <w:lang w:val="uk-UA"/>
        </w:rPr>
        <w:t xml:space="preserve">Мал. </w:t>
      </w:r>
      <w:r w:rsidR="00015088" w:rsidRPr="00E2045C">
        <w:rPr>
          <w:rFonts w:asciiTheme="minorHAnsi" w:hAnsiTheme="minorHAnsi" w:cstheme="minorHAnsi"/>
          <w:noProof/>
          <w:szCs w:val="24"/>
          <w:lang w:val="uk-UA"/>
        </w:rPr>
        <w:t>6</w:t>
      </w:r>
      <w:r w:rsidR="0046505A" w:rsidRPr="00E2045C">
        <w:rPr>
          <w:rFonts w:asciiTheme="minorHAnsi" w:hAnsiTheme="minorHAnsi" w:cstheme="minorHAnsi"/>
          <w:szCs w:val="24"/>
          <w:lang w:val="uk-UA"/>
        </w:rPr>
        <w:fldChar w:fldCharType="end"/>
      </w:r>
      <w:r w:rsidR="0046505A" w:rsidRPr="00E2045C">
        <w:rPr>
          <w:rFonts w:asciiTheme="minorHAnsi" w:hAnsiTheme="minorHAnsi" w:cstheme="minorHAnsi"/>
          <w:szCs w:val="24"/>
          <w:lang w:val="uk-UA"/>
        </w:rPr>
        <w:t>).</w:t>
      </w:r>
    </w:p>
    <w:p w:rsidR="0046505A" w:rsidRPr="00E2045C" w:rsidRDefault="0046505A" w:rsidP="00822AA4">
      <w:pPr>
        <w:keepNext/>
        <w:spacing w:before="120"/>
        <w:ind w:firstLine="0"/>
        <w:jc w:val="center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noProof/>
          <w:szCs w:val="24"/>
          <w:lang w:val="uk-UA"/>
        </w:rPr>
        <w:lastRenderedPageBreak/>
        <w:drawing>
          <wp:inline distT="0" distB="0" distL="0" distR="0" wp14:anchorId="706C5856" wp14:editId="0785BE73">
            <wp:extent cx="5124450" cy="1791233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79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05A" w:rsidRPr="00E2045C" w:rsidRDefault="0046505A" w:rsidP="003917D2">
      <w:pPr>
        <w:pStyle w:val="a3"/>
      </w:pPr>
      <w:bookmarkStart w:id="35" w:name="_Ref178757209"/>
      <w:bookmarkStart w:id="36" w:name="_Toc178952390"/>
      <w:bookmarkStart w:id="37" w:name="_Toc204099370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6</w:t>
      </w:r>
      <w:r w:rsidRPr="00E2045C">
        <w:fldChar w:fldCharType="end"/>
      </w:r>
      <w:bookmarkEnd w:id="35"/>
      <w:r w:rsidRPr="00E2045C">
        <w:t xml:space="preserve"> Ієрархічне дерево статей бюджетів</w:t>
      </w:r>
      <w:bookmarkEnd w:id="36"/>
      <w:r w:rsidR="005C467F" w:rsidRPr="00E2045C">
        <w:t xml:space="preserve"> </w:t>
      </w:r>
      <w:proofErr w:type="spellStart"/>
      <w:r w:rsidR="005C467F" w:rsidRPr="00E2045C">
        <w:t>P&amp;L</w:t>
      </w:r>
      <w:bookmarkEnd w:id="37"/>
      <w:proofErr w:type="spellEnd"/>
    </w:p>
    <w:p w:rsidR="0046505A" w:rsidRPr="00E2045C" w:rsidRDefault="0046505A" w:rsidP="003917D2">
      <w:pPr>
        <w:spacing w:before="120"/>
        <w:ind w:firstLine="0"/>
        <w:rPr>
          <w:rFonts w:asciiTheme="minorHAnsi" w:hAnsiTheme="minorHAnsi" w:cstheme="minorHAnsi"/>
          <w:szCs w:val="24"/>
          <w:lang w:val="uk-UA"/>
        </w:rPr>
      </w:pPr>
      <w:bookmarkStart w:id="38" w:name="_Ref57461512"/>
      <w:bookmarkStart w:id="39" w:name="_Ref57809347"/>
    </w:p>
    <w:p w:rsidR="00A837AB" w:rsidRPr="00E2045C" w:rsidRDefault="00A837AB" w:rsidP="00822AA4">
      <w:pPr>
        <w:pStyle w:val="2"/>
        <w:rPr>
          <w:color w:val="1F3864" w:themeColor="accent1" w:themeShade="80"/>
        </w:rPr>
      </w:pPr>
      <w:bookmarkStart w:id="40" w:name="_Toc204089079"/>
      <w:bookmarkStart w:id="41" w:name="_Toc204099351"/>
      <w:bookmarkEnd w:id="38"/>
      <w:bookmarkEnd w:id="39"/>
      <w:r w:rsidRPr="00E2045C">
        <w:rPr>
          <w:color w:val="1F3864" w:themeColor="accent1" w:themeShade="80"/>
        </w:rPr>
        <w:t>Довідник Доступ підрозділів до статтей CF</w:t>
      </w:r>
      <w:bookmarkEnd w:id="40"/>
      <w:bookmarkEnd w:id="41"/>
    </w:p>
    <w:p w:rsidR="00A837AB" w:rsidRPr="00E2045C" w:rsidRDefault="00A837AB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Довідник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Доступ підрозділів до статтей CF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="000A7705" w:rsidRPr="00E2045C">
        <w:rPr>
          <w:rFonts w:asciiTheme="minorHAnsi" w:hAnsiTheme="minorHAnsi" w:cstheme="minorHAnsi"/>
          <w:szCs w:val="24"/>
          <w:lang w:val="uk-UA"/>
        </w:rPr>
        <w:t xml:space="preserve">призначений для розмежування доступу до статтей аналітичного обліку </w:t>
      </w:r>
      <w:r w:rsidR="000A7705" w:rsidRPr="00E2045C">
        <w:rPr>
          <w:rFonts w:asciiTheme="minorHAnsi" w:hAnsiTheme="minorHAnsi" w:cstheme="minorHAnsi"/>
          <w:b/>
          <w:szCs w:val="24"/>
          <w:lang w:val="uk-UA"/>
        </w:rPr>
        <w:t>CF</w:t>
      </w:r>
      <w:r w:rsidR="000A7705" w:rsidRPr="00E2045C">
        <w:rPr>
          <w:rFonts w:asciiTheme="minorHAnsi" w:hAnsiTheme="minorHAnsi" w:cstheme="minorHAnsi"/>
          <w:szCs w:val="24"/>
          <w:lang w:val="uk-UA"/>
        </w:rPr>
        <w:t xml:space="preserve"> в розрізі підрозділів</w:t>
      </w:r>
      <w:r w:rsidRPr="00E2045C">
        <w:rPr>
          <w:rFonts w:asciiTheme="minorHAnsi" w:hAnsiTheme="minorHAnsi" w:cstheme="minorHAnsi"/>
          <w:szCs w:val="24"/>
          <w:lang w:val="uk-UA"/>
        </w:rPr>
        <w:t>.</w:t>
      </w:r>
    </w:p>
    <w:p w:rsidR="00A837AB" w:rsidRPr="00E2045C" w:rsidRDefault="000A7705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У функції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Доступ підрозділів до статтей CF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необхідно ввести відповідну інформацію для обмеження доступу підрозділів до окремих статтей руху грошових коштів</w:t>
      </w:r>
      <w:r w:rsidR="00A837AB" w:rsidRPr="00E2045C">
        <w:rPr>
          <w:rFonts w:asciiTheme="minorHAnsi" w:hAnsiTheme="minorHAnsi" w:cstheme="minorHAnsi"/>
          <w:szCs w:val="24"/>
          <w:lang w:val="uk-UA"/>
        </w:rPr>
        <w:t>.</w:t>
      </w:r>
    </w:p>
    <w:p w:rsidR="00A837AB" w:rsidRPr="00E2045C" w:rsidRDefault="00A837AB" w:rsidP="00822AA4">
      <w:pPr>
        <w:keepNext/>
        <w:spacing w:before="120"/>
        <w:ind w:firstLine="0"/>
        <w:jc w:val="center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noProof/>
          <w:szCs w:val="24"/>
          <w:lang w:val="uk-UA"/>
        </w:rPr>
        <w:drawing>
          <wp:inline distT="0" distB="0" distL="0" distR="0" wp14:anchorId="7141DDB1" wp14:editId="06E2C0D2">
            <wp:extent cx="5124450" cy="1638210"/>
            <wp:effectExtent l="0" t="0" r="0" b="63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3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7AB" w:rsidRPr="00E2045C" w:rsidRDefault="00A837AB" w:rsidP="003917D2">
      <w:pPr>
        <w:pStyle w:val="a3"/>
      </w:pPr>
      <w:bookmarkStart w:id="42" w:name="_Toc204099371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7</w:t>
      </w:r>
      <w:r w:rsidRPr="00E2045C">
        <w:fldChar w:fldCharType="end"/>
      </w:r>
      <w:r w:rsidRPr="00E2045C">
        <w:t xml:space="preserve"> Довідник Доступ підрозділів до статтей CF</w:t>
      </w:r>
      <w:bookmarkEnd w:id="42"/>
    </w:p>
    <w:p w:rsidR="00E60C87" w:rsidRPr="00E2045C" w:rsidRDefault="00E60C87" w:rsidP="003917D2">
      <w:pPr>
        <w:spacing w:before="120"/>
        <w:ind w:firstLine="0"/>
        <w:jc w:val="left"/>
        <w:rPr>
          <w:rFonts w:asciiTheme="minorHAnsi" w:hAnsiTheme="minorHAnsi" w:cstheme="minorHAnsi"/>
          <w:b/>
          <w:color w:val="222A35" w:themeColor="text2" w:themeShade="80"/>
          <w:szCs w:val="24"/>
          <w:lang w:val="uk-UA"/>
        </w:rPr>
      </w:pPr>
      <w:bookmarkStart w:id="43" w:name="_Toc204089080"/>
      <w:r w:rsidRPr="00E2045C">
        <w:rPr>
          <w:rFonts w:asciiTheme="minorHAnsi" w:hAnsiTheme="minorHAnsi" w:cstheme="minorHAnsi"/>
          <w:lang w:val="uk-UA"/>
        </w:rPr>
        <w:br w:type="page"/>
      </w:r>
    </w:p>
    <w:p w:rsidR="00715FDC" w:rsidRPr="00E2045C" w:rsidRDefault="00E60C87" w:rsidP="00822AA4">
      <w:pPr>
        <w:pStyle w:val="10"/>
        <w:rPr>
          <w:color w:val="1F3864" w:themeColor="accent1" w:themeShade="80"/>
        </w:rPr>
      </w:pPr>
      <w:bookmarkStart w:id="44" w:name="_Toc204099352"/>
      <w:r w:rsidRPr="00E2045C">
        <w:rPr>
          <w:color w:val="1F3864" w:themeColor="accent1" w:themeShade="80"/>
        </w:rPr>
        <w:lastRenderedPageBreak/>
        <w:t>БЮДЖЕТИ CF</w:t>
      </w:r>
      <w:bookmarkEnd w:id="43"/>
      <w:bookmarkEnd w:id="44"/>
    </w:p>
    <w:p w:rsidR="00CB4DE9" w:rsidRPr="00E2045C" w:rsidRDefault="00CB4DE9" w:rsidP="00822AA4">
      <w:pPr>
        <w:pStyle w:val="2"/>
        <w:rPr>
          <w:color w:val="1F3864" w:themeColor="accent1" w:themeShade="80"/>
        </w:rPr>
      </w:pPr>
      <w:bookmarkStart w:id="45" w:name="_Toc204089081"/>
      <w:bookmarkStart w:id="46" w:name="_Toc204099353"/>
      <w:r w:rsidRPr="00E2045C">
        <w:rPr>
          <w:color w:val="1F3864" w:themeColor="accent1" w:themeShade="80"/>
        </w:rPr>
        <w:t xml:space="preserve">Послідовність </w:t>
      </w:r>
      <w:r w:rsidR="00362EB8" w:rsidRPr="00E2045C">
        <w:rPr>
          <w:color w:val="1F3864" w:themeColor="accent1" w:themeShade="80"/>
        </w:rPr>
        <w:t>створення бюджетів CF</w:t>
      </w:r>
      <w:bookmarkEnd w:id="45"/>
      <w:bookmarkEnd w:id="46"/>
    </w:p>
    <w:p w:rsidR="00CB4DE9" w:rsidRPr="00E2045C" w:rsidRDefault="00CB4DE9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Створення нового бюджету починається із створення ієрархічної структури </w:t>
      </w:r>
      <w:r w:rsidR="00362EB8" w:rsidRPr="00E2045C">
        <w:rPr>
          <w:rFonts w:asciiTheme="minorHAnsi" w:hAnsiTheme="minorHAnsi" w:cstheme="minorHAnsi"/>
          <w:szCs w:val="24"/>
          <w:lang w:val="uk-UA"/>
        </w:rPr>
        <w:t>стат</w:t>
      </w:r>
      <w:r w:rsidR="00015088" w:rsidRPr="00E2045C">
        <w:rPr>
          <w:rFonts w:asciiTheme="minorHAnsi" w:hAnsiTheme="minorHAnsi" w:cstheme="minorHAnsi"/>
          <w:szCs w:val="24"/>
          <w:lang w:val="uk-UA"/>
        </w:rPr>
        <w:t>т</w:t>
      </w:r>
      <w:r w:rsidR="00362EB8" w:rsidRPr="00E2045C">
        <w:rPr>
          <w:rFonts w:asciiTheme="minorHAnsi" w:hAnsiTheme="minorHAnsi" w:cstheme="minorHAnsi"/>
          <w:szCs w:val="24"/>
          <w:lang w:val="uk-UA"/>
        </w:rPr>
        <w:t>ей аналітичного обліку</w:t>
      </w:r>
      <w:r w:rsidR="00986C94" w:rsidRPr="00E2045C">
        <w:rPr>
          <w:rFonts w:asciiTheme="minorHAnsi" w:hAnsiTheme="minorHAnsi" w:cstheme="minorHAnsi"/>
          <w:szCs w:val="24"/>
          <w:lang w:val="uk-UA"/>
        </w:rPr>
        <w:t xml:space="preserve"> в модулі </w:t>
      </w:r>
      <w:r w:rsidR="00986C94"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="00986C94"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="00986C94" w:rsidRPr="00E2045C">
        <w:rPr>
          <w:rFonts w:asciiTheme="minorHAnsi" w:hAnsiTheme="minorHAnsi" w:cstheme="minorHAnsi"/>
          <w:b/>
          <w:szCs w:val="24"/>
          <w:lang w:val="uk-UA"/>
        </w:rPr>
        <w:t>Довідники</w:t>
      </w:r>
      <w:r w:rsidR="00986C94"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="00986C94" w:rsidRPr="00E2045C">
        <w:rPr>
          <w:rFonts w:asciiTheme="minorHAnsi" w:hAnsiTheme="minorHAnsi" w:cstheme="minorHAnsi"/>
          <w:b/>
          <w:szCs w:val="24"/>
          <w:lang w:val="uk-UA"/>
        </w:rPr>
        <w:t>Статті аналітики CF</w:t>
      </w:r>
      <w:r w:rsidRPr="00E2045C">
        <w:rPr>
          <w:rFonts w:asciiTheme="minorHAnsi" w:hAnsiTheme="minorHAnsi" w:cstheme="minorHAnsi"/>
          <w:szCs w:val="24"/>
          <w:lang w:val="uk-UA"/>
        </w:rPr>
        <w:t>.</w:t>
      </w:r>
    </w:p>
    <w:p w:rsidR="00362EB8" w:rsidRPr="00E2045C" w:rsidRDefault="00CB4DE9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Наступним кроком процесу формування структури бюджету є </w:t>
      </w:r>
      <w:r w:rsidR="00362EB8" w:rsidRPr="00E2045C">
        <w:rPr>
          <w:rFonts w:asciiTheme="minorHAnsi" w:hAnsiTheme="minorHAnsi" w:cstheme="minorHAnsi"/>
          <w:szCs w:val="24"/>
          <w:lang w:val="uk-UA"/>
        </w:rPr>
        <w:t xml:space="preserve">створення періоду бюджетування в модуль </w:t>
      </w:r>
      <w:r w:rsidR="00362EB8"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="00362EB8"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="00362EB8" w:rsidRPr="00E2045C">
        <w:rPr>
          <w:rFonts w:asciiTheme="minorHAnsi" w:hAnsiTheme="minorHAnsi" w:cstheme="minorHAnsi"/>
          <w:b/>
          <w:szCs w:val="24"/>
          <w:lang w:val="uk-UA"/>
        </w:rPr>
        <w:t>Довідники</w:t>
      </w:r>
      <w:r w:rsidR="00362EB8"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="00362EB8" w:rsidRPr="00E2045C">
        <w:rPr>
          <w:rFonts w:asciiTheme="minorHAnsi" w:hAnsiTheme="minorHAnsi" w:cstheme="minorHAnsi"/>
          <w:b/>
          <w:szCs w:val="24"/>
          <w:lang w:val="uk-UA"/>
        </w:rPr>
        <w:t>Періоди</w:t>
      </w:r>
      <w:r w:rsidR="00362EB8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="00362EB8"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="00362EB8" w:rsidRPr="00E2045C">
        <w:rPr>
          <w:rFonts w:asciiTheme="minorHAnsi" w:hAnsiTheme="minorHAnsi" w:cstheme="minorHAnsi"/>
          <w:szCs w:val="24"/>
          <w:lang w:val="uk-UA"/>
        </w:rPr>
        <w:t xml:space="preserve">, який складається з двох етапів. Спершу створюється шаблон із загальними параметрами для майбутніх періодів планування. Потім на основі цього шаблону генерується сам період планування. </w:t>
      </w:r>
    </w:p>
    <w:p w:rsidR="00362EB8" w:rsidRPr="00E2045C" w:rsidRDefault="00362EB8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Після налаштування створюються заявки на доходи та витрати</w:t>
      </w:r>
      <w:r w:rsidR="00986C94" w:rsidRPr="00E2045C">
        <w:rPr>
          <w:rFonts w:asciiTheme="minorHAnsi" w:hAnsiTheme="minorHAnsi" w:cstheme="minorHAnsi"/>
          <w:szCs w:val="24"/>
          <w:lang w:val="uk-UA"/>
        </w:rPr>
        <w:t xml:space="preserve"> в модуль </w:t>
      </w:r>
      <w:r w:rsidR="00986C94"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="00986C94"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="00986C94" w:rsidRPr="00E2045C">
        <w:rPr>
          <w:rFonts w:asciiTheme="minorHAnsi" w:hAnsiTheme="minorHAnsi" w:cstheme="minorHAnsi"/>
          <w:b/>
          <w:szCs w:val="24"/>
          <w:lang w:val="uk-UA"/>
        </w:rPr>
        <w:t>Документи</w:t>
      </w:r>
      <w:r w:rsidR="00986C94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="00986C94" w:rsidRPr="00E2045C">
        <w:rPr>
          <w:rFonts w:asciiTheme="minorHAnsi" w:hAnsiTheme="minorHAnsi" w:cstheme="minorHAnsi"/>
          <w:b/>
          <w:szCs w:val="24"/>
          <w:lang w:val="uk-UA"/>
        </w:rPr>
        <w:t>CF</w:t>
      </w:r>
      <w:r w:rsidR="00986C94"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="00986C94" w:rsidRPr="00E2045C">
        <w:rPr>
          <w:rFonts w:asciiTheme="minorHAnsi" w:hAnsiTheme="minorHAnsi" w:cstheme="minorHAnsi"/>
          <w:b/>
          <w:szCs w:val="24"/>
          <w:lang w:val="uk-UA"/>
        </w:rPr>
        <w:t>Заявки на планові доходи/ Заявки на планові витрати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. </w:t>
      </w:r>
    </w:p>
    <w:p w:rsidR="00362EB8" w:rsidRPr="00E2045C" w:rsidRDefault="00362EB8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Після внесення інформації про планові доходи та витрати здійснюється формування та розрахунок бюджету</w:t>
      </w:r>
      <w:r w:rsidR="00986C94" w:rsidRPr="00E2045C">
        <w:rPr>
          <w:rFonts w:asciiTheme="minorHAnsi" w:hAnsiTheme="minorHAnsi" w:cstheme="minorHAnsi"/>
          <w:szCs w:val="24"/>
          <w:lang w:val="uk-UA"/>
        </w:rPr>
        <w:t xml:space="preserve"> в модуль </w:t>
      </w:r>
      <w:r w:rsidR="00986C94"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="00986C94"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="00986C94" w:rsidRPr="00E2045C">
        <w:rPr>
          <w:rFonts w:asciiTheme="minorHAnsi" w:hAnsiTheme="minorHAnsi" w:cstheme="minorHAnsi"/>
          <w:b/>
          <w:szCs w:val="24"/>
          <w:lang w:val="uk-UA"/>
        </w:rPr>
        <w:t>Бюджети</w:t>
      </w:r>
      <w:r w:rsidR="00986C94"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="00986C94" w:rsidRPr="00E2045C">
        <w:rPr>
          <w:rFonts w:asciiTheme="minorHAnsi" w:hAnsiTheme="minorHAnsi" w:cstheme="minorHAnsi"/>
          <w:b/>
          <w:szCs w:val="24"/>
          <w:lang w:val="uk-UA"/>
        </w:rPr>
        <w:t>Бюджети CF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. </w:t>
      </w:r>
    </w:p>
    <w:p w:rsidR="00822AA4" w:rsidRPr="00E2045C" w:rsidRDefault="00822AA4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</w:p>
    <w:p w:rsidR="00D55D33" w:rsidRPr="00E2045C" w:rsidRDefault="00D55D33" w:rsidP="00822AA4">
      <w:pPr>
        <w:pStyle w:val="2"/>
        <w:rPr>
          <w:color w:val="1F3864" w:themeColor="accent1" w:themeShade="80"/>
        </w:rPr>
      </w:pPr>
      <w:bookmarkStart w:id="47" w:name="_Toc204089082"/>
      <w:bookmarkStart w:id="48" w:name="_Toc204099354"/>
      <w:r w:rsidRPr="00E2045C">
        <w:rPr>
          <w:color w:val="1F3864" w:themeColor="accent1" w:themeShade="80"/>
        </w:rPr>
        <w:t xml:space="preserve">Документи </w:t>
      </w:r>
      <w:bookmarkStart w:id="49" w:name="_Hlk204081180"/>
      <w:r w:rsidRPr="00E2045C">
        <w:rPr>
          <w:color w:val="1F3864" w:themeColor="accent1" w:themeShade="80"/>
        </w:rPr>
        <w:t>CF</w:t>
      </w:r>
      <w:bookmarkEnd w:id="47"/>
      <w:bookmarkEnd w:id="48"/>
      <w:bookmarkEnd w:id="49"/>
    </w:p>
    <w:p w:rsidR="00DB4FEF" w:rsidRPr="00E2045C" w:rsidRDefault="00DB4FEF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Формування планової частини бюджету </w:t>
      </w:r>
      <w:r w:rsidR="00D31B99" w:rsidRPr="00E2045C">
        <w:rPr>
          <w:rFonts w:asciiTheme="minorHAnsi" w:hAnsiTheme="minorHAnsi" w:cstheme="minorHAnsi"/>
          <w:szCs w:val="24"/>
          <w:lang w:val="uk-UA"/>
        </w:rPr>
        <w:t xml:space="preserve">CF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здійснюється на основі заявок на </w:t>
      </w:r>
      <w:r w:rsidR="007C6979" w:rsidRPr="00E2045C">
        <w:rPr>
          <w:rFonts w:asciiTheme="minorHAnsi" w:hAnsiTheme="minorHAnsi" w:cstheme="minorHAnsi"/>
          <w:szCs w:val="24"/>
          <w:lang w:val="uk-UA"/>
        </w:rPr>
        <w:t xml:space="preserve">планові </w:t>
      </w:r>
      <w:r w:rsidRPr="00E2045C">
        <w:rPr>
          <w:rFonts w:asciiTheme="minorHAnsi" w:hAnsiTheme="minorHAnsi" w:cstheme="minorHAnsi"/>
          <w:szCs w:val="24"/>
          <w:lang w:val="uk-UA"/>
        </w:rPr>
        <w:t>витрати та заявок на</w:t>
      </w:r>
      <w:r w:rsidR="007C6979" w:rsidRPr="00E2045C">
        <w:rPr>
          <w:rFonts w:asciiTheme="minorHAnsi" w:hAnsiTheme="minorHAnsi" w:cstheme="minorHAnsi"/>
          <w:szCs w:val="24"/>
          <w:lang w:val="uk-UA"/>
        </w:rPr>
        <w:t xml:space="preserve"> планові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доходи. Формування фактичної частини бюджету CF здійснюється автоматично, на основі первинних документів, наявних в системі. </w:t>
      </w:r>
    </w:p>
    <w:p w:rsidR="00DB4FEF" w:rsidRPr="00E2045C" w:rsidRDefault="00B27D37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Документи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 </w:t>
      </w:r>
      <w:r w:rsidR="00DB4FEF" w:rsidRPr="00E2045C">
        <w:rPr>
          <w:rFonts w:asciiTheme="minorHAnsi" w:hAnsiTheme="minorHAnsi" w:cstheme="minorHAnsi"/>
          <w:b/>
          <w:szCs w:val="24"/>
          <w:lang w:val="uk-UA"/>
        </w:rPr>
        <w:t xml:space="preserve">Заявка на </w:t>
      </w:r>
      <w:r w:rsidR="007C6979" w:rsidRPr="00E2045C">
        <w:rPr>
          <w:rFonts w:asciiTheme="minorHAnsi" w:hAnsiTheme="minorHAnsi" w:cstheme="minorHAnsi"/>
          <w:b/>
          <w:szCs w:val="24"/>
          <w:lang w:val="uk-UA"/>
        </w:rPr>
        <w:t xml:space="preserve">планові </w:t>
      </w:r>
      <w:r w:rsidR="00DB4FEF" w:rsidRPr="00E2045C">
        <w:rPr>
          <w:rFonts w:asciiTheme="minorHAnsi" w:hAnsiTheme="minorHAnsi" w:cstheme="minorHAnsi"/>
          <w:b/>
          <w:szCs w:val="24"/>
          <w:lang w:val="uk-UA"/>
        </w:rPr>
        <w:t>витрати</w:t>
      </w:r>
      <w:r w:rsidR="00DB4FEF" w:rsidRPr="00E2045C">
        <w:rPr>
          <w:rFonts w:asciiTheme="minorHAnsi" w:hAnsiTheme="minorHAnsi" w:cstheme="minorHAnsi"/>
          <w:szCs w:val="24"/>
          <w:lang w:val="uk-UA"/>
        </w:rPr>
        <w:t xml:space="preserve"> та </w:t>
      </w:r>
      <w:r w:rsidR="00DB4FEF" w:rsidRPr="00E2045C">
        <w:rPr>
          <w:rFonts w:asciiTheme="minorHAnsi" w:hAnsiTheme="minorHAnsi" w:cstheme="minorHAnsi"/>
          <w:b/>
          <w:szCs w:val="24"/>
          <w:lang w:val="uk-UA"/>
        </w:rPr>
        <w:t xml:space="preserve">Заявка на </w:t>
      </w:r>
      <w:r w:rsidR="007C6979" w:rsidRPr="00E2045C">
        <w:rPr>
          <w:rFonts w:asciiTheme="minorHAnsi" w:hAnsiTheme="minorHAnsi" w:cstheme="minorHAnsi"/>
          <w:b/>
          <w:szCs w:val="24"/>
          <w:lang w:val="uk-UA"/>
        </w:rPr>
        <w:t xml:space="preserve">планові </w:t>
      </w:r>
      <w:r w:rsidR="00DB4FEF" w:rsidRPr="00E2045C">
        <w:rPr>
          <w:rFonts w:asciiTheme="minorHAnsi" w:hAnsiTheme="minorHAnsi" w:cstheme="minorHAnsi"/>
          <w:b/>
          <w:szCs w:val="24"/>
          <w:lang w:val="uk-UA"/>
        </w:rPr>
        <w:t>доходи</w:t>
      </w:r>
      <w:r w:rsidR="00DB4FEF" w:rsidRPr="00E2045C">
        <w:rPr>
          <w:rFonts w:asciiTheme="minorHAnsi" w:hAnsiTheme="minorHAnsi" w:cstheme="minorHAnsi"/>
          <w:szCs w:val="24"/>
          <w:lang w:val="uk-UA"/>
        </w:rPr>
        <w:t xml:space="preserve"> формуються одноразово та ці дані використовуються у всіх примірниках бюджетів з різними періодами планування. Наприклад, Заявка на </w:t>
      </w:r>
      <w:r w:rsidR="007C6979" w:rsidRPr="00E2045C">
        <w:rPr>
          <w:rFonts w:asciiTheme="minorHAnsi" w:hAnsiTheme="minorHAnsi" w:cstheme="minorHAnsi"/>
          <w:szCs w:val="24"/>
          <w:lang w:val="uk-UA"/>
        </w:rPr>
        <w:t xml:space="preserve">планові </w:t>
      </w:r>
      <w:r w:rsidR="00DB4FEF" w:rsidRPr="00E2045C">
        <w:rPr>
          <w:rFonts w:asciiTheme="minorHAnsi" w:hAnsiTheme="minorHAnsi" w:cstheme="minorHAnsi"/>
          <w:szCs w:val="24"/>
          <w:lang w:val="uk-UA"/>
        </w:rPr>
        <w:t xml:space="preserve">витрати від 1 березня 2025 року буде включена в період планування бюджету: річний – 2025 рік, квартальний - 1 квартал 2025 року, місячний - березень 2025 року та для щоденного планування – 1 березня 2025 року. </w:t>
      </w:r>
    </w:p>
    <w:p w:rsidR="007C6979" w:rsidRPr="00E2045C" w:rsidRDefault="007C6979" w:rsidP="00822AA4">
      <w:pPr>
        <w:pStyle w:val="30"/>
        <w:rPr>
          <w:color w:val="1F3864" w:themeColor="accent1" w:themeShade="80"/>
        </w:rPr>
      </w:pPr>
      <w:bookmarkStart w:id="50" w:name="_Toc204089083"/>
      <w:bookmarkStart w:id="51" w:name="_Toc204099355"/>
      <w:r w:rsidRPr="00E2045C">
        <w:rPr>
          <w:color w:val="1F3864" w:themeColor="accent1" w:themeShade="80"/>
        </w:rPr>
        <w:t>Заявка на планові доходи</w:t>
      </w:r>
      <w:r w:rsidR="00924105" w:rsidRPr="00E2045C">
        <w:rPr>
          <w:color w:val="1F3864" w:themeColor="accent1" w:themeShade="80"/>
        </w:rPr>
        <w:t xml:space="preserve"> CF</w:t>
      </w:r>
      <w:bookmarkEnd w:id="50"/>
      <w:bookmarkEnd w:id="51"/>
    </w:p>
    <w:p w:rsidR="00184B8F" w:rsidRPr="00E2045C" w:rsidRDefault="00184B8F" w:rsidP="003917D2">
      <w:pPr>
        <w:spacing w:before="120"/>
        <w:rPr>
          <w:rFonts w:asciiTheme="minorHAnsi" w:hAnsiTheme="minorHAnsi" w:cstheme="minorHAnsi"/>
          <w:b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Щоб створити документ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Заявка на планові доходи CF</w:t>
      </w:r>
      <w:r w:rsidRPr="00E2045C">
        <w:rPr>
          <w:rFonts w:asciiTheme="minorHAnsi" w:hAnsiTheme="minorHAnsi" w:cstheme="minorHAnsi"/>
          <w:szCs w:val="24"/>
          <w:lang w:val="uk-UA"/>
        </w:rPr>
        <w:t>:</w:t>
      </w:r>
    </w:p>
    <w:p w:rsidR="004B2BD1" w:rsidRPr="00E2045C" w:rsidRDefault="00184B8F" w:rsidP="00961F74">
      <w:pPr>
        <w:numPr>
          <w:ilvl w:val="0"/>
          <w:numId w:val="13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Перейдіть в </w:t>
      </w:r>
      <w:r w:rsidR="00B27D37" w:rsidRPr="00E2045C">
        <w:rPr>
          <w:rFonts w:asciiTheme="minorHAnsi" w:hAnsiTheme="minorHAnsi" w:cstheme="minorHAnsi"/>
          <w:szCs w:val="24"/>
          <w:lang w:val="uk-UA"/>
        </w:rPr>
        <w:t xml:space="preserve">модуль </w:t>
      </w:r>
      <w:r w:rsidR="00B27D37"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="00B27D37"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="00B27D37" w:rsidRPr="00E2045C">
        <w:rPr>
          <w:rFonts w:asciiTheme="minorHAnsi" w:hAnsiTheme="minorHAnsi" w:cstheme="minorHAnsi"/>
          <w:b/>
          <w:szCs w:val="24"/>
          <w:lang w:val="uk-UA"/>
        </w:rPr>
        <w:t>Документи</w:t>
      </w:r>
      <w:r w:rsidR="00B27D37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="00B27D37" w:rsidRPr="00E2045C">
        <w:rPr>
          <w:rFonts w:asciiTheme="minorHAnsi" w:hAnsiTheme="minorHAnsi" w:cstheme="minorHAnsi"/>
          <w:b/>
          <w:szCs w:val="24"/>
          <w:lang w:val="uk-UA"/>
        </w:rPr>
        <w:t>CF</w:t>
      </w:r>
      <w:r w:rsidR="00B27D37"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="00B27D37" w:rsidRPr="00E2045C">
        <w:rPr>
          <w:rFonts w:asciiTheme="minorHAnsi" w:hAnsiTheme="minorHAnsi" w:cstheme="minorHAnsi"/>
          <w:b/>
          <w:szCs w:val="24"/>
          <w:lang w:val="uk-UA"/>
        </w:rPr>
        <w:t>Заявки на планові доходи.</w:t>
      </w:r>
      <w:r w:rsidR="004B2BD1" w:rsidRPr="00E2045C">
        <w:rPr>
          <w:rFonts w:asciiTheme="minorHAnsi" w:hAnsiTheme="minorHAnsi" w:cstheme="minorHAnsi"/>
          <w:b/>
          <w:szCs w:val="24"/>
          <w:lang w:val="uk-UA"/>
        </w:rPr>
        <w:t xml:space="preserve"> </w:t>
      </w:r>
      <w:r w:rsidR="004B2BD1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За потреби застосуйте </w:t>
      </w:r>
      <w:r w:rsidR="004B2BD1"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Умову відбору</w:t>
      </w:r>
      <w:r w:rsidR="004B2BD1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 </w:t>
      </w:r>
    </w:p>
    <w:p w:rsidR="004B2BD1" w:rsidRPr="00E2045C" w:rsidRDefault="004B2BD1" w:rsidP="00961F74">
      <w:pPr>
        <w:numPr>
          <w:ilvl w:val="0"/>
          <w:numId w:val="13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або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 за зразком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у вкладці </w:t>
      </w:r>
      <w:r w:rsidR="0056305B"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Заявка на доходи </w:t>
      </w:r>
      <w:r w:rsidR="0056305B" w:rsidRPr="00E2045C">
        <w:rPr>
          <w:rFonts w:asciiTheme="minorHAnsi" w:hAnsiTheme="minorHAnsi" w:cstheme="minorHAnsi"/>
          <w:b/>
          <w:szCs w:val="24"/>
          <w:lang w:val="uk-UA"/>
        </w:rPr>
        <w:t>CF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56305B" w:rsidRPr="00E2045C" w:rsidRDefault="0056305B" w:rsidP="00822AA4">
      <w:pPr>
        <w:keepNext/>
        <w:shd w:val="clear" w:color="auto" w:fill="FFFFFF"/>
        <w:spacing w:before="120"/>
        <w:ind w:firstLine="0"/>
        <w:jc w:val="center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drawing>
          <wp:inline distT="0" distB="0" distL="0" distR="0" wp14:anchorId="55981448" wp14:editId="40412F6A">
            <wp:extent cx="5400000" cy="221541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21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05B" w:rsidRPr="00E2045C" w:rsidRDefault="0056305B" w:rsidP="003917D2">
      <w:pPr>
        <w:pStyle w:val="a3"/>
        <w:rPr>
          <w:color w:val="292A2E"/>
          <w:lang w:eastAsia="uk-UA"/>
        </w:rPr>
      </w:pPr>
      <w:bookmarkStart w:id="52" w:name="_Toc204099372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8</w:t>
      </w:r>
      <w:r w:rsidRPr="00E2045C">
        <w:fldChar w:fldCharType="end"/>
      </w:r>
      <w:r w:rsidRPr="00E2045C">
        <w:t xml:space="preserve"> Заявка на планові доходи CF. Заголовок документа</w:t>
      </w:r>
      <w:bookmarkEnd w:id="52"/>
    </w:p>
    <w:p w:rsidR="004B2BD1" w:rsidRPr="00E2045C" w:rsidRDefault="004B2BD1" w:rsidP="00961F74">
      <w:pPr>
        <w:numPr>
          <w:ilvl w:val="0"/>
          <w:numId w:val="13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lastRenderedPageBreak/>
        <w:t xml:space="preserve">В екранній формі додавання нового заголовку </w:t>
      </w:r>
      <w:r w:rsidR="0056305B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д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окумент</w:t>
      </w:r>
      <w:r w:rsidR="0056305B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а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  вкажіть наступні параметри:</w:t>
      </w:r>
    </w:p>
    <w:p w:rsidR="0056305B" w:rsidRPr="00E2045C" w:rsidRDefault="0056305B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Тип процесу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Тип процесу </w:t>
      </w: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Заявка на доходи CF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56305B" w:rsidRPr="00E2045C" w:rsidRDefault="0056305B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Документ №.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Внутрішній номер документа в системі;</w:t>
      </w:r>
    </w:p>
    <w:p w:rsidR="0056305B" w:rsidRPr="00E2045C" w:rsidRDefault="0056305B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Від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Дата, на яку плануються доходи.  </w:t>
      </w:r>
    </w:p>
    <w:p w:rsidR="0056305B" w:rsidRPr="00E2045C" w:rsidRDefault="0056305B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Хто планує.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Підрозділ, який подає заявку. Вибір з Довідника підрозділів. </w:t>
      </w:r>
    </w:p>
    <w:p w:rsidR="0056305B" w:rsidRPr="00E2045C" w:rsidRDefault="0056305B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Примітка.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Поле для довільних записів користувача.</w:t>
      </w:r>
    </w:p>
    <w:p w:rsidR="00924105" w:rsidRPr="00E2045C" w:rsidRDefault="0056305B" w:rsidP="00961F74">
      <w:pPr>
        <w:numPr>
          <w:ilvl w:val="0"/>
          <w:numId w:val="13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E60C87" w:rsidRPr="00E2045C" w:rsidRDefault="00924105" w:rsidP="00822AA4">
      <w:pPr>
        <w:keepNext/>
        <w:shd w:val="clear" w:color="auto" w:fill="FFFFFF"/>
        <w:spacing w:before="120"/>
        <w:ind w:firstLine="0"/>
        <w:jc w:val="center"/>
        <w:rPr>
          <w:rFonts w:asciiTheme="minorHAnsi" w:hAnsiTheme="minorHAnsi" w:cstheme="minorHAnsi"/>
          <w:lang w:val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drawing>
          <wp:inline distT="0" distB="0" distL="0" distR="0" wp14:anchorId="294748F0" wp14:editId="18AADB49">
            <wp:extent cx="5400000" cy="253866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53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05" w:rsidRPr="00E2045C" w:rsidRDefault="00E60C87" w:rsidP="003917D2">
      <w:pPr>
        <w:pStyle w:val="a3"/>
        <w:rPr>
          <w:color w:val="292A2E"/>
          <w:sz w:val="24"/>
          <w:szCs w:val="24"/>
          <w:lang w:eastAsia="uk-UA"/>
        </w:rPr>
      </w:pPr>
      <w:bookmarkStart w:id="53" w:name="_Toc204099373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9</w:t>
      </w:r>
      <w:r w:rsidRPr="00E2045C">
        <w:fldChar w:fldCharType="end"/>
      </w:r>
      <w:r w:rsidR="00822AA4" w:rsidRPr="00E2045C">
        <w:t xml:space="preserve"> Заявка на планові доходи CF. Рядок документа</w:t>
      </w:r>
      <w:bookmarkEnd w:id="53"/>
    </w:p>
    <w:p w:rsidR="0056305B" w:rsidRPr="00E2045C" w:rsidRDefault="0056305B" w:rsidP="00961F74">
      <w:pPr>
        <w:numPr>
          <w:ilvl w:val="0"/>
          <w:numId w:val="13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Після збереження заголовку документу відкривається екранна форма для додавання рядків, де необхідно заповнити основні реквізити рядка документа:</w:t>
      </w:r>
    </w:p>
    <w:p w:rsidR="0056305B" w:rsidRPr="00E2045C" w:rsidRDefault="0056305B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Тип рядка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Параметр – </w:t>
      </w: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Заявка на доходи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56305B" w:rsidRPr="00E2045C" w:rsidRDefault="0056305B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Хто планує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Підрозділ, який </w:t>
      </w:r>
      <w:r w:rsidR="00924105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зазначений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</w:t>
      </w:r>
      <w:r w:rsidR="00924105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в заголовку документа.</w:t>
      </w:r>
    </w:p>
    <w:p w:rsidR="0056305B" w:rsidRPr="00E2045C" w:rsidRDefault="0056305B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Сума. ГРН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 </w:t>
      </w:r>
      <w:r w:rsidR="00924105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Сума планових</w:t>
      </w:r>
    </w:p>
    <w:p w:rsidR="0056305B" w:rsidRPr="00E2045C" w:rsidRDefault="0056305B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proofErr w:type="spellStart"/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ПДВ</w:t>
      </w:r>
      <w:proofErr w:type="spellEnd"/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="00924105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Автоматично розраховується сума </w:t>
      </w:r>
      <w:proofErr w:type="spellStart"/>
      <w:r w:rsidR="00924105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ПДВ</w:t>
      </w:r>
      <w:proofErr w:type="spellEnd"/>
      <w:r w:rsidR="00924105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Параметр для </w:t>
      </w:r>
      <w:proofErr w:type="spellStart"/>
      <w:r w:rsidR="00924105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інормаційного</w:t>
      </w:r>
      <w:proofErr w:type="spellEnd"/>
      <w:r w:rsidR="00924105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використання. </w:t>
      </w:r>
    </w:p>
    <w:p w:rsidR="0056305B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Стаття CF</w:t>
      </w:r>
      <w:r w:rsidR="0056305B"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Оберіть статтю аналітичного обліку CF.</w:t>
      </w:r>
    </w:p>
    <w:p w:rsidR="00924105" w:rsidRPr="00E2045C" w:rsidRDefault="00924105" w:rsidP="00961F74">
      <w:pPr>
        <w:numPr>
          <w:ilvl w:val="0"/>
          <w:numId w:val="13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924105" w:rsidRPr="00E2045C" w:rsidRDefault="00924105" w:rsidP="00961F74">
      <w:pPr>
        <w:numPr>
          <w:ilvl w:val="0"/>
          <w:numId w:val="13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Додайте необхідну кількість рядків. 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або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 за зразком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у вкладці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Рядки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та заповніть параметри, які описані вище в пункті 5.</w:t>
      </w:r>
    </w:p>
    <w:p w:rsidR="00924105" w:rsidRPr="00E2045C" w:rsidRDefault="00924105" w:rsidP="00961F74">
      <w:pPr>
        <w:numPr>
          <w:ilvl w:val="0"/>
          <w:numId w:val="13"/>
        </w:numPr>
        <w:shd w:val="clear" w:color="auto" w:fill="FFFFFF"/>
        <w:spacing w:before="120"/>
        <w:ind w:left="0" w:firstLine="709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Провести.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Після проведення створений документ перейде  зі стадії </w:t>
      </w:r>
      <w:r w:rsidRPr="00E2045C">
        <w:rPr>
          <w:rFonts w:asciiTheme="minorHAnsi" w:hAnsiTheme="minorHAnsi" w:cstheme="minorHAnsi"/>
          <w:b/>
          <w:bCs/>
          <w:i/>
          <w:iCs/>
          <w:szCs w:val="24"/>
          <w:lang w:val="uk-UA" w:eastAsia="uk-UA"/>
        </w:rPr>
        <w:t>Введення</w:t>
      </w:r>
      <w:r w:rsidRPr="00E2045C">
        <w:rPr>
          <w:rFonts w:asciiTheme="minorHAnsi" w:hAnsiTheme="minorHAnsi" w:cstheme="minorHAnsi"/>
          <w:szCs w:val="24"/>
          <w:lang w:val="uk-UA" w:eastAsia="uk-UA"/>
        </w:rPr>
        <w:t> на стадію </w:t>
      </w:r>
      <w:r w:rsidRPr="00E2045C">
        <w:rPr>
          <w:rFonts w:asciiTheme="minorHAnsi" w:hAnsiTheme="minorHAnsi" w:cstheme="minorHAnsi"/>
          <w:b/>
          <w:bCs/>
          <w:i/>
          <w:iCs/>
          <w:szCs w:val="24"/>
          <w:lang w:val="uk-UA" w:eastAsia="uk-UA"/>
        </w:rPr>
        <w:t>Проведено</w:t>
      </w:r>
      <w:r w:rsidRPr="00E2045C">
        <w:rPr>
          <w:rFonts w:asciiTheme="minorHAnsi" w:hAnsiTheme="minorHAnsi" w:cstheme="minorHAnsi"/>
          <w:szCs w:val="24"/>
          <w:lang w:val="uk-UA" w:eastAsia="uk-UA"/>
        </w:rPr>
        <w:t>.</w:t>
      </w:r>
    </w:p>
    <w:p w:rsidR="00924105" w:rsidRPr="00E2045C" w:rsidRDefault="00924105" w:rsidP="00822AA4">
      <w:pPr>
        <w:pStyle w:val="30"/>
        <w:rPr>
          <w:color w:val="1F3864" w:themeColor="accent1" w:themeShade="80"/>
        </w:rPr>
      </w:pPr>
      <w:bookmarkStart w:id="54" w:name="_Toc204089084"/>
      <w:bookmarkStart w:id="55" w:name="_Toc204099356"/>
      <w:r w:rsidRPr="00E2045C">
        <w:rPr>
          <w:color w:val="1F3864" w:themeColor="accent1" w:themeShade="80"/>
        </w:rPr>
        <w:t>Заявка на планові витрати CF</w:t>
      </w:r>
      <w:bookmarkEnd w:id="54"/>
      <w:bookmarkEnd w:id="55"/>
    </w:p>
    <w:p w:rsidR="00924105" w:rsidRPr="00E2045C" w:rsidRDefault="00924105" w:rsidP="003917D2">
      <w:pPr>
        <w:spacing w:before="120"/>
        <w:rPr>
          <w:rFonts w:asciiTheme="minorHAnsi" w:hAnsiTheme="minorHAnsi" w:cstheme="minorHAnsi"/>
          <w:b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Щоб створити документ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Заявка на планові доходи CF</w:t>
      </w:r>
      <w:r w:rsidRPr="00E2045C">
        <w:rPr>
          <w:rFonts w:asciiTheme="minorHAnsi" w:hAnsiTheme="minorHAnsi" w:cstheme="minorHAnsi"/>
          <w:szCs w:val="24"/>
          <w:lang w:val="uk-UA"/>
        </w:rPr>
        <w:t>:</w:t>
      </w:r>
    </w:p>
    <w:p w:rsidR="00924105" w:rsidRPr="00E2045C" w:rsidRDefault="00924105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Перейдіть в модуль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Документи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b/>
          <w:szCs w:val="24"/>
          <w:lang w:val="uk-UA"/>
        </w:rPr>
        <w:t>CF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Заявки на планові витрати.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За потреби застосуйте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Умову відбору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 </w:t>
      </w:r>
    </w:p>
    <w:p w:rsidR="00924105" w:rsidRPr="00E2045C" w:rsidRDefault="00924105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або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 за зразком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у вкладці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Заявка на витрати </w:t>
      </w:r>
      <w:r w:rsidRPr="00E2045C">
        <w:rPr>
          <w:rFonts w:asciiTheme="minorHAnsi" w:hAnsiTheme="minorHAnsi" w:cstheme="minorHAnsi"/>
          <w:b/>
          <w:szCs w:val="24"/>
          <w:lang w:val="uk-UA"/>
        </w:rPr>
        <w:t>CF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E60C87" w:rsidRPr="00E2045C" w:rsidRDefault="00924105" w:rsidP="00822AA4">
      <w:pPr>
        <w:keepNext/>
        <w:shd w:val="clear" w:color="auto" w:fill="FFFFFF"/>
        <w:spacing w:before="120"/>
        <w:ind w:firstLine="0"/>
        <w:jc w:val="center"/>
        <w:rPr>
          <w:rFonts w:asciiTheme="minorHAnsi" w:hAnsiTheme="minorHAnsi" w:cstheme="minorHAnsi"/>
          <w:lang w:val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lastRenderedPageBreak/>
        <w:drawing>
          <wp:inline distT="0" distB="0" distL="0" distR="0" wp14:anchorId="256C87F1" wp14:editId="4FA7ECB3">
            <wp:extent cx="5327726" cy="2215414"/>
            <wp:effectExtent l="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726" cy="221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05" w:rsidRPr="00E2045C" w:rsidRDefault="00924105" w:rsidP="003917D2">
      <w:pPr>
        <w:pStyle w:val="a3"/>
        <w:rPr>
          <w:color w:val="292A2E"/>
          <w:lang w:eastAsia="uk-UA"/>
        </w:rPr>
      </w:pPr>
      <w:bookmarkStart w:id="56" w:name="_Toc204099374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10</w:t>
      </w:r>
      <w:r w:rsidRPr="00E2045C">
        <w:fldChar w:fldCharType="end"/>
      </w:r>
      <w:r w:rsidRPr="00E2045C">
        <w:t xml:space="preserve"> Заявка на планові </w:t>
      </w:r>
      <w:r w:rsidR="00822AA4" w:rsidRPr="00E2045C">
        <w:t>витрати</w:t>
      </w:r>
      <w:r w:rsidRPr="00E2045C">
        <w:t xml:space="preserve"> CF. Заголовок документа</w:t>
      </w:r>
      <w:bookmarkEnd w:id="56"/>
    </w:p>
    <w:p w:rsidR="00924105" w:rsidRPr="00E2045C" w:rsidRDefault="00924105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В екранній формі додавання нового заголовку документа  вкажіть наступні параметри:</w:t>
      </w:r>
    </w:p>
    <w:p w:rsidR="00924105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Тип процесу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Тип процесу </w:t>
      </w: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Заявка на витрати CF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924105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Документ №.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Внутрішній номер документа в системі;</w:t>
      </w:r>
    </w:p>
    <w:p w:rsidR="00924105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Від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Дата, на яку плануються витрати.  </w:t>
      </w:r>
    </w:p>
    <w:p w:rsidR="00924105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Хто планує.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Підрозділ, який подає заявку. Вибір з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Довідника підрозділів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924105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Примітка.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Поле для довільних записів користувача.</w:t>
      </w:r>
    </w:p>
    <w:p w:rsidR="00924105" w:rsidRPr="00E2045C" w:rsidRDefault="00924105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E60C87" w:rsidRPr="00E2045C" w:rsidRDefault="00924105" w:rsidP="00822AA4">
      <w:pPr>
        <w:keepNext/>
        <w:shd w:val="clear" w:color="auto" w:fill="FFFFFF"/>
        <w:spacing w:before="120"/>
        <w:ind w:firstLine="0"/>
        <w:jc w:val="center"/>
        <w:rPr>
          <w:rFonts w:asciiTheme="minorHAnsi" w:hAnsiTheme="minorHAnsi" w:cstheme="minorHAnsi"/>
          <w:lang w:val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drawing>
          <wp:inline distT="0" distB="0" distL="0" distR="0" wp14:anchorId="78305D70" wp14:editId="727D8214">
            <wp:extent cx="5387085" cy="2538664"/>
            <wp:effectExtent l="0" t="0" r="444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085" cy="253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05" w:rsidRPr="00E2045C" w:rsidRDefault="00E60C87" w:rsidP="003917D2">
      <w:pPr>
        <w:pStyle w:val="a3"/>
        <w:rPr>
          <w:color w:val="292A2E"/>
          <w:sz w:val="24"/>
          <w:szCs w:val="24"/>
          <w:lang w:eastAsia="uk-UA"/>
        </w:rPr>
      </w:pPr>
      <w:bookmarkStart w:id="57" w:name="_Toc204099375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11</w:t>
      </w:r>
      <w:r w:rsidRPr="00E2045C">
        <w:fldChar w:fldCharType="end"/>
      </w:r>
      <w:r w:rsidR="00822AA4" w:rsidRPr="00E2045C">
        <w:t xml:space="preserve"> Заявка на планові витрати CF. Рядок документа</w:t>
      </w:r>
      <w:bookmarkEnd w:id="57"/>
    </w:p>
    <w:p w:rsidR="00924105" w:rsidRPr="00E2045C" w:rsidRDefault="00924105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Після збереження заголовку документу відкривається екранна форма для додавання рядків, де необхідно заповнити основні реквізити рядка документа:</w:t>
      </w:r>
    </w:p>
    <w:p w:rsidR="00924105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Тип рядка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Параметр – </w:t>
      </w: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Заявка на витрати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924105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Хто планує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Підрозділ, який зазначений в заголовку документа.</w:t>
      </w:r>
    </w:p>
    <w:p w:rsidR="00924105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Сума. ГРН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 Сума планових</w:t>
      </w:r>
      <w:r w:rsidR="00BC1CE5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витрат.</w:t>
      </w:r>
    </w:p>
    <w:p w:rsidR="00924105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proofErr w:type="spellStart"/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ПДВ</w:t>
      </w:r>
      <w:proofErr w:type="spellEnd"/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Автоматично розраховується сума </w:t>
      </w:r>
      <w:proofErr w:type="spellStart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ПДВ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Параметр для </w:t>
      </w:r>
      <w:r w:rsidR="00BC1CE5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інформаційного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використання. </w:t>
      </w:r>
    </w:p>
    <w:p w:rsidR="00924105" w:rsidRPr="00E2045C" w:rsidRDefault="00924105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Стаття CF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Оберіть статтю аналітичного обліку CF.</w:t>
      </w:r>
    </w:p>
    <w:p w:rsidR="00924105" w:rsidRPr="00E2045C" w:rsidRDefault="00924105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lastRenderedPageBreak/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924105" w:rsidRPr="00E2045C" w:rsidRDefault="00924105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Додайте необхідну кількість рядків. 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або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 за зразком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у вкладці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Рядки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та заповніть параметри, які описані вище в пункті 5.</w:t>
      </w:r>
    </w:p>
    <w:p w:rsidR="00924105" w:rsidRPr="00E2045C" w:rsidRDefault="00924105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Провести.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Після проведення створений документ перейде  зі стадії </w:t>
      </w:r>
      <w:r w:rsidRPr="00E2045C">
        <w:rPr>
          <w:rFonts w:asciiTheme="minorHAnsi" w:hAnsiTheme="minorHAnsi" w:cstheme="minorHAnsi"/>
          <w:b/>
          <w:bCs/>
          <w:i/>
          <w:iCs/>
          <w:szCs w:val="24"/>
          <w:lang w:val="uk-UA" w:eastAsia="uk-UA"/>
        </w:rPr>
        <w:t>Введення</w:t>
      </w:r>
      <w:r w:rsidRPr="00E2045C">
        <w:rPr>
          <w:rFonts w:asciiTheme="minorHAnsi" w:hAnsiTheme="minorHAnsi" w:cstheme="minorHAnsi"/>
          <w:szCs w:val="24"/>
          <w:lang w:val="uk-UA" w:eastAsia="uk-UA"/>
        </w:rPr>
        <w:t> на стадію </w:t>
      </w:r>
      <w:r w:rsidRPr="00E2045C">
        <w:rPr>
          <w:rFonts w:asciiTheme="minorHAnsi" w:hAnsiTheme="minorHAnsi" w:cstheme="minorHAnsi"/>
          <w:b/>
          <w:bCs/>
          <w:i/>
          <w:iCs/>
          <w:szCs w:val="24"/>
          <w:lang w:val="uk-UA" w:eastAsia="uk-UA"/>
        </w:rPr>
        <w:t>Проведено</w:t>
      </w:r>
      <w:r w:rsidRPr="00E2045C">
        <w:rPr>
          <w:rFonts w:asciiTheme="minorHAnsi" w:hAnsiTheme="minorHAnsi" w:cstheme="minorHAnsi"/>
          <w:szCs w:val="24"/>
          <w:lang w:val="uk-UA" w:eastAsia="uk-UA"/>
        </w:rPr>
        <w:t>.</w:t>
      </w:r>
    </w:p>
    <w:p w:rsidR="00822AA4" w:rsidRPr="00E2045C" w:rsidRDefault="00822AA4" w:rsidP="00822AA4">
      <w:pPr>
        <w:shd w:val="clear" w:color="auto" w:fill="FFFFFF"/>
        <w:spacing w:before="120"/>
        <w:ind w:left="709" w:firstLine="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</w:p>
    <w:p w:rsidR="00924105" w:rsidRPr="00E2045C" w:rsidRDefault="00071B3D" w:rsidP="00822AA4">
      <w:pPr>
        <w:pStyle w:val="2"/>
        <w:rPr>
          <w:color w:val="1F3864" w:themeColor="accent1" w:themeShade="80"/>
          <w:lang w:eastAsia="uk-UA"/>
        </w:rPr>
      </w:pPr>
      <w:bookmarkStart w:id="58" w:name="_Toc204089085"/>
      <w:bookmarkStart w:id="59" w:name="_Toc204099357"/>
      <w:r w:rsidRPr="00E2045C">
        <w:rPr>
          <w:color w:val="1F3864" w:themeColor="accent1" w:themeShade="80"/>
          <w:lang w:eastAsia="uk-UA"/>
        </w:rPr>
        <w:t>Формування бюджету CF</w:t>
      </w:r>
      <w:bookmarkEnd w:id="58"/>
      <w:bookmarkEnd w:id="59"/>
    </w:p>
    <w:p w:rsidR="00071B3D" w:rsidRPr="00E2045C" w:rsidRDefault="00986C94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t>Щоб створити бюджет CF:</w:t>
      </w:r>
    </w:p>
    <w:p w:rsidR="00986C94" w:rsidRPr="00E2045C" w:rsidRDefault="00986C94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t>1)</w:t>
      </w:r>
      <w:r w:rsidRPr="00E2045C">
        <w:rPr>
          <w:rFonts w:asciiTheme="minorHAnsi" w:hAnsiTheme="minorHAnsi" w:cstheme="minorHAnsi"/>
          <w:szCs w:val="24"/>
          <w:lang w:val="uk-UA" w:eastAsia="uk-UA"/>
        </w:rPr>
        <w:tab/>
        <w:t xml:space="preserve">Перейдіть в модуль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Бюджети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Бюджети CF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. За потреби застосуйте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Умову відбору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. </w:t>
      </w:r>
    </w:p>
    <w:p w:rsidR="00986C94" w:rsidRPr="00E2045C" w:rsidRDefault="00986C94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t>2)</w:t>
      </w:r>
      <w:r w:rsidRPr="00E2045C">
        <w:rPr>
          <w:rFonts w:asciiTheme="minorHAnsi" w:hAnsiTheme="minorHAnsi" w:cstheme="minorHAnsi"/>
          <w:szCs w:val="24"/>
          <w:lang w:val="uk-UA" w:eastAsia="uk-UA"/>
        </w:rPr>
        <w:tab/>
        <w:t xml:space="preserve">Натисніть кнопку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або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за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зразком</w:t>
      </w:r>
      <w:r w:rsidRPr="00E2045C">
        <w:rPr>
          <w:rFonts w:asciiTheme="minorHAnsi" w:hAnsiTheme="minorHAnsi" w:cstheme="minorHAnsi"/>
          <w:szCs w:val="24"/>
          <w:lang w:val="uk-UA" w:eastAsia="uk-UA"/>
        </w:rPr>
        <w:t>.</w:t>
      </w:r>
    </w:p>
    <w:p w:rsidR="00E60C87" w:rsidRPr="00E2045C" w:rsidRDefault="00D64CAD" w:rsidP="00822AA4">
      <w:pPr>
        <w:keepNext/>
        <w:shd w:val="clear" w:color="auto" w:fill="FFFFFF"/>
        <w:spacing w:before="120"/>
        <w:ind w:firstLine="0"/>
        <w:jc w:val="center"/>
        <w:textAlignment w:val="center"/>
        <w:rPr>
          <w:rFonts w:asciiTheme="minorHAnsi" w:hAnsiTheme="minorHAnsi" w:cstheme="minorHAnsi"/>
          <w:lang w:val="uk-UA"/>
        </w:rPr>
      </w:pPr>
      <w:r w:rsidRPr="00E2045C">
        <w:rPr>
          <w:rFonts w:asciiTheme="minorHAnsi" w:hAnsiTheme="minorHAnsi" w:cstheme="minorHAnsi"/>
          <w:noProof/>
          <w:szCs w:val="24"/>
          <w:lang w:val="uk-UA" w:eastAsia="uk-UA"/>
        </w:rPr>
        <w:drawing>
          <wp:inline distT="0" distB="0" distL="0" distR="0" wp14:anchorId="640A1FE1">
            <wp:extent cx="5400000" cy="2068874"/>
            <wp:effectExtent l="0" t="0" r="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068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CAD" w:rsidRPr="00E2045C" w:rsidRDefault="00E60C87" w:rsidP="003917D2">
      <w:pPr>
        <w:pStyle w:val="a3"/>
        <w:rPr>
          <w:sz w:val="24"/>
          <w:szCs w:val="24"/>
          <w:lang w:eastAsia="uk-UA"/>
        </w:rPr>
      </w:pPr>
      <w:bookmarkStart w:id="60" w:name="_Toc204099376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12</w:t>
      </w:r>
      <w:r w:rsidRPr="00E2045C">
        <w:fldChar w:fldCharType="end"/>
      </w:r>
      <w:r w:rsidR="00822AA4" w:rsidRPr="00E2045C">
        <w:t xml:space="preserve"> Примірники фінансових форм. Додавання нового запису</w:t>
      </w:r>
      <w:bookmarkEnd w:id="60"/>
    </w:p>
    <w:p w:rsidR="00986C94" w:rsidRPr="00E2045C" w:rsidRDefault="00986C94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В екранній формі додавання нового бюджету вкажіть наступні параметри:</w:t>
      </w:r>
    </w:p>
    <w:p w:rsidR="00986C94" w:rsidRPr="00E2045C" w:rsidRDefault="00986C94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Шаблон інтерактивної форми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Шаблон -  </w:t>
      </w: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Бюджет CF _</w:t>
      </w:r>
      <w:proofErr w:type="spellStart"/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BUDGET_CF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986C94" w:rsidRPr="00E2045C" w:rsidRDefault="00986C94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Період.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Зазначте бюджетний рік планування, потім оберіть інтервали планування. </w:t>
      </w:r>
    </w:p>
    <w:p w:rsidR="00986C94" w:rsidRPr="00E2045C" w:rsidRDefault="00986C94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Статус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Вибір статусу документа із випадаючого списку. </w:t>
      </w:r>
    </w:p>
    <w:p w:rsidR="00986C94" w:rsidRPr="00E2045C" w:rsidRDefault="00986C94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 xml:space="preserve">Об’єкт.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Вибір об’єкта при багатооб’єктному обліку. </w:t>
      </w:r>
    </w:p>
    <w:p w:rsidR="00986C94" w:rsidRPr="00E2045C" w:rsidRDefault="00986C94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Примітка.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Поле для довільних записів користувача.</w:t>
      </w:r>
    </w:p>
    <w:p w:rsidR="00D64CAD" w:rsidRPr="00E2045C" w:rsidRDefault="00986C94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rPr>
          <w:rStyle w:val="af2"/>
          <w:rFonts w:asciiTheme="minorHAnsi" w:hAnsiTheme="minorHAnsi" w:cstheme="minorHAnsi"/>
          <w:b w:val="0"/>
          <w:bCs w:val="0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  <w:r w:rsidR="00D64CAD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При додаванні примірника форми автоматично запускається метод формування структури </w:t>
      </w:r>
      <w:proofErr w:type="spellStart"/>
      <w:r w:rsidR="00D64CAD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бюджета</w:t>
      </w:r>
      <w:proofErr w:type="spellEnd"/>
      <w:r w:rsidR="00D64CAD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В подальшому метод можна запустити за допомогою кнопки </w:t>
      </w:r>
      <w:r w:rsidR="00D64CAD"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Розрахунок</w:t>
      </w:r>
      <w:r w:rsidR="00D64CAD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(</w:t>
      </w:r>
      <w:proofErr w:type="spellStart"/>
      <w:r w:rsidR="00D64CAD"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F2</w:t>
      </w:r>
      <w:proofErr w:type="spellEnd"/>
      <w:r w:rsidR="00D64CAD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), що знаходиться на панелі інструментів. </w:t>
      </w:r>
      <w:r w:rsidR="00682942" w:rsidRPr="00E2045C">
        <w:rPr>
          <w:rFonts w:asciiTheme="minorHAnsi" w:hAnsiTheme="minorHAnsi" w:cstheme="minorHAnsi"/>
          <w:color w:val="292A2E"/>
          <w:szCs w:val="24"/>
          <w:shd w:val="clear" w:color="auto" w:fill="FFFFFF"/>
          <w:lang w:val="uk-UA"/>
        </w:rPr>
        <w:t>Н</w:t>
      </w:r>
      <w:r w:rsidR="00D64CAD" w:rsidRPr="00E2045C">
        <w:rPr>
          <w:rFonts w:asciiTheme="minorHAnsi" w:hAnsiTheme="minorHAnsi" w:cstheme="minorHAnsi"/>
          <w:color w:val="292A2E"/>
          <w:szCs w:val="24"/>
          <w:shd w:val="clear" w:color="auto" w:fill="FFFFFF"/>
          <w:lang w:val="uk-UA"/>
        </w:rPr>
        <w:t xml:space="preserve">овий примірник кошторису з’явиться в переліку </w:t>
      </w:r>
      <w:r w:rsidR="00822AA4" w:rsidRPr="00E2045C">
        <w:rPr>
          <w:rFonts w:asciiTheme="minorHAnsi" w:hAnsiTheme="minorHAnsi" w:cstheme="minorHAnsi"/>
          <w:color w:val="292A2E"/>
          <w:szCs w:val="24"/>
          <w:shd w:val="clear" w:color="auto" w:fill="FFFFFF"/>
          <w:lang w:val="uk-UA"/>
        </w:rPr>
        <w:t>у функції</w:t>
      </w:r>
      <w:r w:rsidR="00D64CAD" w:rsidRPr="00E2045C">
        <w:rPr>
          <w:rFonts w:asciiTheme="minorHAnsi" w:hAnsiTheme="minorHAnsi" w:cstheme="minorHAnsi"/>
          <w:color w:val="292A2E"/>
          <w:szCs w:val="24"/>
          <w:shd w:val="clear" w:color="auto" w:fill="FFFFFF"/>
          <w:lang w:val="uk-UA"/>
        </w:rPr>
        <w:t xml:space="preserve"> </w:t>
      </w:r>
      <w:r w:rsidR="00D64CAD" w:rsidRPr="00E2045C">
        <w:rPr>
          <w:rStyle w:val="af2"/>
          <w:rFonts w:asciiTheme="minorHAnsi" w:hAnsiTheme="minorHAnsi" w:cstheme="minorHAnsi"/>
          <w:color w:val="292A2E"/>
          <w:szCs w:val="24"/>
          <w:shd w:val="clear" w:color="auto" w:fill="FFFFFF"/>
          <w:lang w:val="uk-UA"/>
        </w:rPr>
        <w:t>Примірники форм.</w:t>
      </w:r>
    </w:p>
    <w:p w:rsidR="00E60C87" w:rsidRPr="00E2045C" w:rsidRDefault="00D64CAD" w:rsidP="00822AA4">
      <w:pPr>
        <w:keepNext/>
        <w:shd w:val="clear" w:color="auto" w:fill="FFFFFF"/>
        <w:spacing w:before="120"/>
        <w:ind w:firstLine="0"/>
        <w:jc w:val="center"/>
        <w:rPr>
          <w:rFonts w:asciiTheme="minorHAnsi" w:hAnsiTheme="minorHAnsi" w:cstheme="minorHAnsi"/>
          <w:lang w:val="uk-UA"/>
        </w:rPr>
      </w:pPr>
      <w:r w:rsidRPr="00E2045C">
        <w:rPr>
          <w:rStyle w:val="af2"/>
          <w:rFonts w:asciiTheme="minorHAnsi" w:hAnsiTheme="minorHAnsi" w:cstheme="minorHAnsi"/>
          <w:b w:val="0"/>
          <w:bCs w:val="0"/>
          <w:color w:val="292A2E"/>
          <w:szCs w:val="24"/>
          <w:lang w:val="uk-UA" w:eastAsia="uk-UA"/>
        </w:rPr>
        <w:drawing>
          <wp:inline distT="0" distB="0" distL="0" distR="0" wp14:anchorId="27934E30" wp14:editId="29EE15E1">
            <wp:extent cx="5400000" cy="985911"/>
            <wp:effectExtent l="0" t="0" r="0" b="508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98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CAD" w:rsidRPr="00E2045C" w:rsidRDefault="00E60C87" w:rsidP="003917D2">
      <w:pPr>
        <w:pStyle w:val="a3"/>
        <w:rPr>
          <w:rStyle w:val="af2"/>
          <w:bCs w:val="0"/>
          <w:color w:val="292A2E"/>
          <w:sz w:val="24"/>
          <w:szCs w:val="24"/>
          <w:shd w:val="clear" w:color="auto" w:fill="auto"/>
          <w:lang w:eastAsia="uk-UA"/>
        </w:rPr>
      </w:pPr>
      <w:bookmarkStart w:id="61" w:name="_Toc204099377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13</w:t>
      </w:r>
      <w:r w:rsidRPr="00E2045C">
        <w:fldChar w:fldCharType="end"/>
      </w:r>
      <w:r w:rsidR="00822AA4" w:rsidRPr="00E2045C">
        <w:t xml:space="preserve"> Перелік примірників фінансових форм</w:t>
      </w:r>
      <w:bookmarkEnd w:id="61"/>
    </w:p>
    <w:p w:rsidR="00D64CAD" w:rsidRPr="00E2045C" w:rsidRDefault="00D64CAD" w:rsidP="00961F74">
      <w:pPr>
        <w:numPr>
          <w:ilvl w:val="0"/>
          <w:numId w:val="14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lastRenderedPageBreak/>
        <w:t xml:space="preserve">Для перегляду бюджету натисніть кнопку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Перегляд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, яка знаходиться на панелі інструментів. Відкриється екранна форма Параметри примірника форми. За потреби, додайте параметри вимірювання, фільтри та показники. Натисніть </w:t>
      </w:r>
      <w:proofErr w:type="spellStart"/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ОК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E60C87" w:rsidRPr="00E2045C" w:rsidRDefault="00D31B99" w:rsidP="00822AA4">
      <w:pPr>
        <w:keepNext/>
        <w:shd w:val="clear" w:color="auto" w:fill="FFFFFF"/>
        <w:spacing w:before="120"/>
        <w:ind w:firstLine="0"/>
        <w:jc w:val="center"/>
        <w:rPr>
          <w:rFonts w:asciiTheme="minorHAnsi" w:hAnsiTheme="minorHAnsi" w:cstheme="minorHAnsi"/>
          <w:lang w:val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drawing>
          <wp:inline distT="0" distB="0" distL="0" distR="0" wp14:anchorId="6CB3B629" wp14:editId="0B60CE35">
            <wp:extent cx="5400000" cy="906831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90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CAD" w:rsidRPr="00E2045C" w:rsidRDefault="00E60C87" w:rsidP="003917D2">
      <w:pPr>
        <w:pStyle w:val="a3"/>
        <w:rPr>
          <w:color w:val="292A2E"/>
          <w:sz w:val="24"/>
          <w:szCs w:val="24"/>
          <w:lang w:eastAsia="uk-UA"/>
        </w:rPr>
      </w:pPr>
      <w:bookmarkStart w:id="62" w:name="_Toc204099378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14</w:t>
      </w:r>
      <w:r w:rsidRPr="00E2045C">
        <w:fldChar w:fldCharType="end"/>
      </w:r>
      <w:r w:rsidR="00822AA4" w:rsidRPr="00E2045C">
        <w:t xml:space="preserve"> Форма бюджету CF</w:t>
      </w:r>
      <w:bookmarkEnd w:id="62"/>
    </w:p>
    <w:p w:rsidR="00D31B99" w:rsidRPr="00E2045C" w:rsidRDefault="00D31B99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Якщо є зміни в первинних документах чи/або в заявках на планові доходи/витрати, або необхідно оновити дані фільтра показників для розрахунку натисніть кнопку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Розрахувати форму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. </w:t>
      </w:r>
    </w:p>
    <w:p w:rsidR="00D64CAD" w:rsidRPr="00E2045C" w:rsidRDefault="00D64CAD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t>Щоб вивантажити бюджет в Excel, натисніть кнопку  </w:t>
      </w:r>
      <w:r w:rsidRPr="00E2045C">
        <w:rPr>
          <w:rFonts w:asciiTheme="minorHAnsi" w:hAnsiTheme="minorHAnsi" w:cstheme="minorHAnsi"/>
          <w:szCs w:val="24"/>
          <w:lang w:val="uk-UA" w:eastAsia="uk-UA"/>
        </w:rPr>
        <w:drawing>
          <wp:inline distT="0" distB="0" distL="0" distR="0" wp14:anchorId="177DA223" wp14:editId="7C9BA5E9">
            <wp:extent cx="1734251" cy="352568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34251" cy="35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45C">
        <w:rPr>
          <w:rFonts w:asciiTheme="minorHAnsi" w:hAnsiTheme="minorHAnsi" w:cstheme="minorHAnsi"/>
          <w:szCs w:val="24"/>
          <w:lang w:val="uk-UA" w:eastAsia="uk-UA"/>
        </w:rPr>
        <w:t>на панелі інструментів.</w:t>
      </w:r>
    </w:p>
    <w:p w:rsidR="002C4D7E" w:rsidRDefault="002C4D7E">
      <w:pPr>
        <w:spacing w:before="0" w:after="160" w:line="259" w:lineRule="auto"/>
        <w:ind w:firstLine="0"/>
        <w:jc w:val="left"/>
        <w:rPr>
          <w:rFonts w:asciiTheme="minorHAnsi" w:hAnsiTheme="minorHAnsi" w:cstheme="minorHAnsi"/>
          <w:b/>
          <w:color w:val="1F3864" w:themeColor="accent1" w:themeShade="80"/>
          <w:sz w:val="32"/>
          <w:szCs w:val="32"/>
          <w:lang w:val="uk-UA"/>
        </w:rPr>
      </w:pPr>
      <w:bookmarkStart w:id="63" w:name="_Toc204089086"/>
      <w:bookmarkStart w:id="64" w:name="_Toc204099358"/>
      <w:r>
        <w:br w:type="page"/>
      </w:r>
    </w:p>
    <w:p w:rsidR="00682942" w:rsidRPr="00E2045C" w:rsidRDefault="00E60C87" w:rsidP="00822AA4">
      <w:pPr>
        <w:pStyle w:val="10"/>
        <w:rPr>
          <w:color w:val="1F3864" w:themeColor="accent1" w:themeShade="80"/>
        </w:rPr>
      </w:pPr>
      <w:r w:rsidRPr="00E2045C">
        <w:rPr>
          <w:color w:val="1F3864" w:themeColor="accent1" w:themeShade="80"/>
        </w:rPr>
        <w:lastRenderedPageBreak/>
        <w:t xml:space="preserve">БЮДЖЕТИ </w:t>
      </w:r>
      <w:proofErr w:type="spellStart"/>
      <w:r w:rsidRPr="00E2045C">
        <w:rPr>
          <w:color w:val="1F3864" w:themeColor="accent1" w:themeShade="80"/>
        </w:rPr>
        <w:t>P&amp;L</w:t>
      </w:r>
      <w:bookmarkEnd w:id="63"/>
      <w:bookmarkEnd w:id="64"/>
      <w:proofErr w:type="spellEnd"/>
    </w:p>
    <w:p w:rsidR="00682942" w:rsidRPr="00E2045C" w:rsidRDefault="00682942" w:rsidP="00822AA4">
      <w:pPr>
        <w:pStyle w:val="2"/>
        <w:rPr>
          <w:color w:val="1F3864" w:themeColor="accent1" w:themeShade="80"/>
        </w:rPr>
      </w:pPr>
      <w:bookmarkStart w:id="65" w:name="_Toc204089087"/>
      <w:bookmarkStart w:id="66" w:name="_Toc204099359"/>
      <w:r w:rsidRPr="00E2045C">
        <w:rPr>
          <w:color w:val="1F3864" w:themeColor="accent1" w:themeShade="80"/>
        </w:rPr>
        <w:t xml:space="preserve">Послідовність створення бюджетів </w:t>
      </w:r>
      <w:proofErr w:type="spellStart"/>
      <w:r w:rsidRPr="00E2045C">
        <w:rPr>
          <w:color w:val="1F3864" w:themeColor="accent1" w:themeShade="80"/>
        </w:rPr>
        <w:t>P&amp;L</w:t>
      </w:r>
      <w:bookmarkEnd w:id="65"/>
      <w:bookmarkEnd w:id="66"/>
      <w:proofErr w:type="spellEnd"/>
    </w:p>
    <w:p w:rsidR="00682942" w:rsidRPr="00E2045C" w:rsidRDefault="00682942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Створення нового бюджету </w:t>
      </w:r>
      <w:proofErr w:type="spellStart"/>
      <w:r w:rsidR="00E60C87" w:rsidRPr="00E2045C">
        <w:rPr>
          <w:rFonts w:asciiTheme="minorHAnsi" w:hAnsiTheme="minorHAnsi" w:cstheme="minorHAnsi"/>
          <w:szCs w:val="24"/>
          <w:lang w:val="uk-UA"/>
        </w:rPr>
        <w:t>P&amp;L</w:t>
      </w:r>
      <w:proofErr w:type="spellEnd"/>
      <w:r w:rsidR="00E60C87"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починається із створення ієрархічної структури статей аналітичного обліку в модулі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Довідники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Статті аналітики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>.</w:t>
      </w:r>
    </w:p>
    <w:p w:rsidR="00682942" w:rsidRPr="00E2045C" w:rsidRDefault="00682942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Наступним кроком процесу формування структури бюджету є створення періоду бюджетування в модуль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Довідники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Періоди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, який складається з двох етапів. Спершу створюється шаблон із загальними параметрами для майбутніх періодів планування. Потім на основі цього шаблону генерується сам період планування. </w:t>
      </w:r>
    </w:p>
    <w:p w:rsidR="00682942" w:rsidRPr="00E2045C" w:rsidRDefault="00682942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Після налаштування створюються заявки на доходи та витрати в модуль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Документи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Заявки на планові доходи/ Заявки на планові витрати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. </w:t>
      </w:r>
    </w:p>
    <w:p w:rsidR="00682942" w:rsidRPr="00E2045C" w:rsidRDefault="00682942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Після внесення інформації про планові доходи та витрати здійснюється формування та розрахунок бюджету в модуль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Бюджети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. </w:t>
      </w:r>
    </w:p>
    <w:p w:rsidR="00822AA4" w:rsidRPr="00E2045C" w:rsidRDefault="00822AA4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</w:p>
    <w:p w:rsidR="00D31B99" w:rsidRPr="00E2045C" w:rsidRDefault="00D31B99" w:rsidP="00822AA4">
      <w:pPr>
        <w:pStyle w:val="2"/>
        <w:rPr>
          <w:color w:val="1F3864" w:themeColor="accent1" w:themeShade="80"/>
        </w:rPr>
      </w:pPr>
      <w:bookmarkStart w:id="67" w:name="_Toc204089088"/>
      <w:bookmarkStart w:id="68" w:name="_Toc204099360"/>
      <w:r w:rsidRPr="00E2045C">
        <w:rPr>
          <w:color w:val="1F3864" w:themeColor="accent1" w:themeShade="80"/>
        </w:rPr>
        <w:t xml:space="preserve">Документи </w:t>
      </w:r>
      <w:proofErr w:type="spellStart"/>
      <w:r w:rsidRPr="00E2045C">
        <w:rPr>
          <w:color w:val="1F3864" w:themeColor="accent1" w:themeShade="80"/>
        </w:rPr>
        <w:t>P&amp;L</w:t>
      </w:r>
      <w:bookmarkEnd w:id="67"/>
      <w:bookmarkEnd w:id="68"/>
      <w:proofErr w:type="spellEnd"/>
    </w:p>
    <w:p w:rsidR="00D31B99" w:rsidRPr="00E2045C" w:rsidRDefault="00D31B99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Формування планової частини бюджету </w:t>
      </w:r>
      <w:proofErr w:type="spellStart"/>
      <w:r w:rsidRPr="00E2045C">
        <w:rPr>
          <w:rFonts w:asciiTheme="minorHAnsi" w:hAnsiTheme="minorHAnsi" w:cstheme="minorHAnsi"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 здійснюється на основі заявок на планові витрати та заявок на планові доходи. Формування фактичної частини бюджету </w:t>
      </w:r>
      <w:proofErr w:type="spellStart"/>
      <w:r w:rsidRPr="00E2045C">
        <w:rPr>
          <w:rFonts w:asciiTheme="minorHAnsi" w:hAnsiTheme="minorHAnsi" w:cstheme="minorHAnsi"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 здійснюється автоматично, на основі первинних документів, наявних в системі. </w:t>
      </w:r>
    </w:p>
    <w:p w:rsidR="00D31B99" w:rsidRPr="00E2045C" w:rsidRDefault="00D31B99" w:rsidP="003917D2">
      <w:pPr>
        <w:spacing w:before="120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>Документи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 Заявка на планові витрати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та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Заявка на планові доходи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формуються одноразово та ці дані використовуються у всіх примірниках бюджетів з різними періодами планування. </w:t>
      </w:r>
    </w:p>
    <w:p w:rsidR="00D31B99" w:rsidRPr="00E2045C" w:rsidRDefault="00D31B99" w:rsidP="00822AA4">
      <w:pPr>
        <w:pStyle w:val="30"/>
        <w:rPr>
          <w:color w:val="1F3864" w:themeColor="accent1" w:themeShade="80"/>
        </w:rPr>
      </w:pPr>
      <w:bookmarkStart w:id="69" w:name="_Toc204089089"/>
      <w:bookmarkStart w:id="70" w:name="_Toc204099361"/>
      <w:r w:rsidRPr="00E2045C">
        <w:rPr>
          <w:color w:val="1F3864" w:themeColor="accent1" w:themeShade="80"/>
        </w:rPr>
        <w:t xml:space="preserve">Заявка на планові доходи </w:t>
      </w:r>
      <w:proofErr w:type="spellStart"/>
      <w:r w:rsidRPr="00E2045C">
        <w:rPr>
          <w:color w:val="1F3864" w:themeColor="accent1" w:themeShade="80"/>
        </w:rPr>
        <w:t>P&amp;L</w:t>
      </w:r>
      <w:bookmarkEnd w:id="69"/>
      <w:bookmarkEnd w:id="70"/>
      <w:proofErr w:type="spellEnd"/>
    </w:p>
    <w:p w:rsidR="00D31B99" w:rsidRPr="00E2045C" w:rsidRDefault="00D31B99" w:rsidP="003917D2">
      <w:pPr>
        <w:spacing w:before="120"/>
        <w:rPr>
          <w:rFonts w:asciiTheme="minorHAnsi" w:hAnsiTheme="minorHAnsi" w:cstheme="minorHAnsi"/>
          <w:b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Щоб створити документ 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Заявка на планові доходи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>:</w:t>
      </w:r>
    </w:p>
    <w:p w:rsidR="00D31B99" w:rsidRPr="00E2045C" w:rsidRDefault="00D31B99" w:rsidP="00961F74">
      <w:pPr>
        <w:numPr>
          <w:ilvl w:val="0"/>
          <w:numId w:val="16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Перейдіть в модуль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Документи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Заявки на планові доходи.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За потреби застосуйте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Умову відбору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 </w:t>
      </w:r>
    </w:p>
    <w:p w:rsidR="00D31B99" w:rsidRPr="00E2045C" w:rsidRDefault="00D31B99" w:rsidP="00961F74">
      <w:pPr>
        <w:numPr>
          <w:ilvl w:val="0"/>
          <w:numId w:val="16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або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 за зразком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у вкладці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Заявка на доходи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E60C87" w:rsidRPr="00E2045C" w:rsidRDefault="00D31B99" w:rsidP="00822AA4">
      <w:pPr>
        <w:keepNext/>
        <w:shd w:val="clear" w:color="auto" w:fill="FFFFFF"/>
        <w:spacing w:before="120"/>
        <w:ind w:firstLine="0"/>
        <w:jc w:val="center"/>
        <w:rPr>
          <w:rFonts w:asciiTheme="minorHAnsi" w:hAnsiTheme="minorHAnsi" w:cstheme="minorHAnsi"/>
          <w:lang w:val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drawing>
          <wp:inline distT="0" distB="0" distL="0" distR="0" wp14:anchorId="527C4421" wp14:editId="044E77BD">
            <wp:extent cx="4957968" cy="2215414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968" cy="221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B99" w:rsidRPr="00E2045C" w:rsidRDefault="00D31B99" w:rsidP="003917D2">
      <w:pPr>
        <w:pStyle w:val="a3"/>
        <w:rPr>
          <w:color w:val="292A2E"/>
          <w:lang w:eastAsia="uk-UA"/>
        </w:rPr>
      </w:pPr>
      <w:bookmarkStart w:id="71" w:name="_Toc204099379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15</w:t>
      </w:r>
      <w:r w:rsidRPr="00E2045C">
        <w:fldChar w:fldCharType="end"/>
      </w:r>
      <w:r w:rsidRPr="00E2045C">
        <w:t xml:space="preserve"> Заявка на планові доходи </w:t>
      </w:r>
      <w:proofErr w:type="spellStart"/>
      <w:r w:rsidRPr="00E2045C">
        <w:t>P&amp;L</w:t>
      </w:r>
      <w:proofErr w:type="spellEnd"/>
      <w:r w:rsidRPr="00E2045C">
        <w:t>. Заголовок документа</w:t>
      </w:r>
      <w:bookmarkEnd w:id="71"/>
    </w:p>
    <w:p w:rsidR="00D31B99" w:rsidRPr="00E2045C" w:rsidRDefault="00D31B99" w:rsidP="00961F74">
      <w:pPr>
        <w:numPr>
          <w:ilvl w:val="0"/>
          <w:numId w:val="16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В екранній формі додавання нового заголовку документа  вкажіть наступні параметри: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lastRenderedPageBreak/>
        <w:t>Тип процесу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Тип процесу </w:t>
      </w: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 xml:space="preserve">Заявка на доходи </w:t>
      </w:r>
      <w:proofErr w:type="spellStart"/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P&amp;L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Документ №.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Внутрішній номер документа в системі;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Від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Дата, на яку плануються доходи.  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Хто планує.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Підрозділ, який подає заявку. Вибір з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Довідника підрозділів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Для кого планує.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Підрозділ, якого планується бюджет. Вибір з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Довідника підрозділів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Примітка.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Поле для довільних записів користувача.</w:t>
      </w:r>
    </w:p>
    <w:p w:rsidR="00D31B99" w:rsidRPr="00E2045C" w:rsidRDefault="00D31B99" w:rsidP="00961F74">
      <w:pPr>
        <w:numPr>
          <w:ilvl w:val="0"/>
          <w:numId w:val="16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E60C87" w:rsidRPr="00E2045C" w:rsidRDefault="00D31B99" w:rsidP="00822AA4">
      <w:pPr>
        <w:keepNext/>
        <w:shd w:val="clear" w:color="auto" w:fill="FFFFFF"/>
        <w:spacing w:before="120"/>
        <w:ind w:firstLine="0"/>
        <w:jc w:val="center"/>
        <w:rPr>
          <w:rFonts w:asciiTheme="minorHAnsi" w:hAnsiTheme="minorHAnsi" w:cstheme="minorHAnsi"/>
          <w:lang w:val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drawing>
          <wp:inline distT="0" distB="0" distL="0" distR="0" wp14:anchorId="515447A7" wp14:editId="294DC223">
            <wp:extent cx="5323219" cy="2538664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219" cy="253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B99" w:rsidRPr="00E2045C" w:rsidRDefault="00E60C87" w:rsidP="00822AA4">
      <w:pPr>
        <w:pStyle w:val="a3"/>
        <w:rPr>
          <w:color w:val="292A2E"/>
          <w:lang w:eastAsia="uk-UA"/>
        </w:rPr>
      </w:pPr>
      <w:bookmarkStart w:id="72" w:name="_Toc204099380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16</w:t>
      </w:r>
      <w:r w:rsidRPr="00E2045C">
        <w:fldChar w:fldCharType="end"/>
      </w:r>
      <w:r w:rsidR="00822AA4" w:rsidRPr="00E2045C">
        <w:t xml:space="preserve"> Заявка на планові доходи </w:t>
      </w:r>
      <w:proofErr w:type="spellStart"/>
      <w:r w:rsidR="00822AA4" w:rsidRPr="00E2045C">
        <w:t>P&amp;L</w:t>
      </w:r>
      <w:proofErr w:type="spellEnd"/>
      <w:r w:rsidR="00822AA4" w:rsidRPr="00E2045C">
        <w:t>. Рядок документа</w:t>
      </w:r>
      <w:bookmarkEnd w:id="72"/>
    </w:p>
    <w:p w:rsidR="00D31B99" w:rsidRPr="00E2045C" w:rsidRDefault="00D31B99" w:rsidP="00961F74">
      <w:pPr>
        <w:numPr>
          <w:ilvl w:val="0"/>
          <w:numId w:val="16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Після збереження заголовку документу відкривається екранна форма для додавання рядків, де необхідно заповнити основні реквізити рядка документа: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Тип рядка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Параметр – </w:t>
      </w: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Заявка на доходи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Хто планує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Підрозділ, який зазначений в заголовку документа.</w:t>
      </w:r>
    </w:p>
    <w:p w:rsidR="00682942" w:rsidRPr="00E2045C" w:rsidRDefault="00682942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Для кого планує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Підрозділ, який зазначений в заголовку документа.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Сума. ГРН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 Сума планових</w:t>
      </w:r>
      <w:r w:rsidR="00682942"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доходів.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 xml:space="preserve">Стаття </w:t>
      </w:r>
      <w:proofErr w:type="spellStart"/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P&amp;L</w:t>
      </w:r>
      <w:proofErr w:type="spellEnd"/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Оберіть статтю аналітичного обліку </w:t>
      </w:r>
      <w:proofErr w:type="spellStart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P&amp;L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D31B99" w:rsidRPr="00E2045C" w:rsidRDefault="00D31B99" w:rsidP="00961F74">
      <w:pPr>
        <w:numPr>
          <w:ilvl w:val="0"/>
          <w:numId w:val="16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D31B99" w:rsidRPr="00E2045C" w:rsidRDefault="00D31B99" w:rsidP="00961F74">
      <w:pPr>
        <w:numPr>
          <w:ilvl w:val="0"/>
          <w:numId w:val="16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Додайте необхідну кількість рядків. 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або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 за зразком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у вкладці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Рядки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та заповніть параметри, які описані вище в пункті 5.</w:t>
      </w:r>
    </w:p>
    <w:p w:rsidR="00D31B99" w:rsidRPr="00E2045C" w:rsidRDefault="00D31B99" w:rsidP="00961F74">
      <w:pPr>
        <w:numPr>
          <w:ilvl w:val="0"/>
          <w:numId w:val="16"/>
        </w:numPr>
        <w:shd w:val="clear" w:color="auto" w:fill="FFFFFF"/>
        <w:spacing w:before="120"/>
        <w:ind w:left="0" w:firstLine="709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Провести.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Після проведення створений документ перейде  зі стадії </w:t>
      </w:r>
      <w:r w:rsidRPr="00E2045C">
        <w:rPr>
          <w:rFonts w:asciiTheme="minorHAnsi" w:hAnsiTheme="minorHAnsi" w:cstheme="minorHAnsi"/>
          <w:b/>
          <w:bCs/>
          <w:i/>
          <w:iCs/>
          <w:szCs w:val="24"/>
          <w:lang w:val="uk-UA" w:eastAsia="uk-UA"/>
        </w:rPr>
        <w:t>Введення</w:t>
      </w:r>
      <w:r w:rsidRPr="00E2045C">
        <w:rPr>
          <w:rFonts w:asciiTheme="minorHAnsi" w:hAnsiTheme="minorHAnsi" w:cstheme="minorHAnsi"/>
          <w:szCs w:val="24"/>
          <w:lang w:val="uk-UA" w:eastAsia="uk-UA"/>
        </w:rPr>
        <w:t> на стадію </w:t>
      </w:r>
      <w:r w:rsidRPr="00E2045C">
        <w:rPr>
          <w:rFonts w:asciiTheme="minorHAnsi" w:hAnsiTheme="minorHAnsi" w:cstheme="minorHAnsi"/>
          <w:b/>
          <w:bCs/>
          <w:i/>
          <w:iCs/>
          <w:szCs w:val="24"/>
          <w:lang w:val="uk-UA" w:eastAsia="uk-UA"/>
        </w:rPr>
        <w:t>Проведено</w:t>
      </w:r>
      <w:r w:rsidRPr="00E2045C">
        <w:rPr>
          <w:rFonts w:asciiTheme="minorHAnsi" w:hAnsiTheme="minorHAnsi" w:cstheme="minorHAnsi"/>
          <w:szCs w:val="24"/>
          <w:lang w:val="uk-UA" w:eastAsia="uk-UA"/>
        </w:rPr>
        <w:t>.</w:t>
      </w:r>
    </w:p>
    <w:p w:rsidR="00D31B99" w:rsidRPr="00E2045C" w:rsidRDefault="00D31B99" w:rsidP="00822AA4">
      <w:pPr>
        <w:pStyle w:val="30"/>
        <w:rPr>
          <w:color w:val="1F3864" w:themeColor="accent1" w:themeShade="80"/>
        </w:rPr>
      </w:pPr>
      <w:bookmarkStart w:id="73" w:name="_Toc204089090"/>
      <w:bookmarkStart w:id="74" w:name="_Toc204099362"/>
      <w:r w:rsidRPr="00E2045C">
        <w:rPr>
          <w:color w:val="1F3864" w:themeColor="accent1" w:themeShade="80"/>
        </w:rPr>
        <w:t xml:space="preserve">Заявка на планові витрати </w:t>
      </w:r>
      <w:proofErr w:type="spellStart"/>
      <w:r w:rsidRPr="00E2045C">
        <w:rPr>
          <w:color w:val="1F3864" w:themeColor="accent1" w:themeShade="80"/>
        </w:rPr>
        <w:t>P&amp;L</w:t>
      </w:r>
      <w:bookmarkEnd w:id="73"/>
      <w:bookmarkEnd w:id="74"/>
      <w:proofErr w:type="spellEnd"/>
    </w:p>
    <w:p w:rsidR="00D31B99" w:rsidRPr="00E2045C" w:rsidRDefault="00D31B99" w:rsidP="003917D2">
      <w:pPr>
        <w:spacing w:before="120"/>
        <w:rPr>
          <w:rFonts w:asciiTheme="minorHAnsi" w:hAnsiTheme="minorHAnsi" w:cstheme="minorHAnsi"/>
          <w:b/>
          <w:szCs w:val="24"/>
          <w:lang w:val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Щоб створити документ 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Заявка на планові доходи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>:</w:t>
      </w:r>
    </w:p>
    <w:p w:rsidR="00D31B99" w:rsidRPr="00E2045C" w:rsidRDefault="00D31B99" w:rsidP="00961F74">
      <w:pPr>
        <w:numPr>
          <w:ilvl w:val="0"/>
          <w:numId w:val="17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/>
        </w:rPr>
        <w:t xml:space="preserve">Перейдіть в модуль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/>
        </w:rPr>
        <w:t>Документи</w:t>
      </w:r>
      <w:r w:rsidRPr="00E2045C">
        <w:rPr>
          <w:rFonts w:asciiTheme="minorHAnsi" w:hAnsiTheme="minorHAnsi" w:cstheme="minorHAnsi"/>
          <w:szCs w:val="24"/>
          <w:lang w:val="uk-UA"/>
        </w:rPr>
        <w:t xml:space="preserve">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/>
        </w:rPr>
        <w:t xml:space="preserve">Заявки на планові витрати.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За потреби застосуйте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Умову відбору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 </w:t>
      </w:r>
    </w:p>
    <w:p w:rsidR="00D31B99" w:rsidRPr="00E2045C" w:rsidRDefault="00D31B99" w:rsidP="00961F74">
      <w:pPr>
        <w:numPr>
          <w:ilvl w:val="0"/>
          <w:numId w:val="17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або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 за зразком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у вкладці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Заявка на витрати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/>
        </w:rPr>
        <w:t>P&amp;L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D31B99" w:rsidRPr="00E2045C" w:rsidRDefault="00D31B99" w:rsidP="00822AA4">
      <w:pPr>
        <w:keepNext/>
        <w:shd w:val="clear" w:color="auto" w:fill="FFFFFF"/>
        <w:spacing w:before="120"/>
        <w:ind w:firstLine="0"/>
        <w:jc w:val="center"/>
        <w:rPr>
          <w:rFonts w:asciiTheme="minorHAnsi" w:hAnsiTheme="minorHAnsi" w:cstheme="minorHAnsi"/>
          <w:szCs w:val="24"/>
          <w:lang w:val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lastRenderedPageBreak/>
        <w:drawing>
          <wp:inline distT="0" distB="0" distL="0" distR="0" wp14:anchorId="271D84D8" wp14:editId="327E1AED">
            <wp:extent cx="4864126" cy="2215414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26" cy="221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B99" w:rsidRPr="00E2045C" w:rsidRDefault="00D31B99" w:rsidP="003917D2">
      <w:pPr>
        <w:pStyle w:val="a3"/>
        <w:rPr>
          <w:color w:val="292A2E"/>
          <w:lang w:eastAsia="uk-UA"/>
        </w:rPr>
      </w:pPr>
      <w:bookmarkStart w:id="75" w:name="_Toc204099381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17</w:t>
      </w:r>
      <w:r w:rsidRPr="00E2045C">
        <w:fldChar w:fldCharType="end"/>
      </w:r>
      <w:r w:rsidRPr="00E2045C">
        <w:t xml:space="preserve"> Заявка на планові </w:t>
      </w:r>
      <w:r w:rsidR="00822AA4" w:rsidRPr="00E2045C">
        <w:t>витрати</w:t>
      </w:r>
      <w:r w:rsidRPr="00E2045C">
        <w:t xml:space="preserve"> </w:t>
      </w:r>
      <w:proofErr w:type="spellStart"/>
      <w:r w:rsidRPr="00E2045C">
        <w:t>P&amp;L</w:t>
      </w:r>
      <w:proofErr w:type="spellEnd"/>
      <w:r w:rsidRPr="00E2045C">
        <w:t>. Заголовок документа</w:t>
      </w:r>
      <w:bookmarkEnd w:id="75"/>
    </w:p>
    <w:p w:rsidR="00D31B99" w:rsidRPr="00E2045C" w:rsidRDefault="00D31B99" w:rsidP="00961F74">
      <w:pPr>
        <w:numPr>
          <w:ilvl w:val="0"/>
          <w:numId w:val="17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В екранній формі додавання нового заголовку документа  вкажіть наступні параметри: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Тип процесу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Тип процесу </w:t>
      </w: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 xml:space="preserve">Заявка на витрати </w:t>
      </w:r>
      <w:proofErr w:type="spellStart"/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P&amp;L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Документ №.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Внутрішній номер документа в системі;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Від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Дата, на яку плануються витрати.  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Хто планує.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Підрозділ, який подає заявку. Вибір з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Довідника підрозділів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682942" w:rsidRPr="00E2045C" w:rsidRDefault="00682942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Для кого планує.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Підрозділ, якого планується бюджет. Вибір з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Довідника підрозділів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Примітка.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Поле для довільних записів користувача.</w:t>
      </w:r>
    </w:p>
    <w:p w:rsidR="00D31B99" w:rsidRPr="00E2045C" w:rsidRDefault="00D31B99" w:rsidP="00961F74">
      <w:pPr>
        <w:numPr>
          <w:ilvl w:val="0"/>
          <w:numId w:val="17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E60C87" w:rsidRPr="00E2045C" w:rsidRDefault="00D31B99" w:rsidP="00822AA4">
      <w:pPr>
        <w:keepNext/>
        <w:shd w:val="clear" w:color="auto" w:fill="FFFFFF"/>
        <w:spacing w:before="120"/>
        <w:ind w:firstLine="0"/>
        <w:jc w:val="center"/>
        <w:rPr>
          <w:rFonts w:asciiTheme="minorHAnsi" w:hAnsiTheme="minorHAnsi" w:cstheme="minorHAnsi"/>
          <w:lang w:val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drawing>
          <wp:inline distT="0" distB="0" distL="0" distR="0" wp14:anchorId="2ADBC260" wp14:editId="4BBCB344">
            <wp:extent cx="5308115" cy="2538664"/>
            <wp:effectExtent l="0" t="0" r="698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115" cy="253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B99" w:rsidRPr="00E2045C" w:rsidRDefault="00E60C87" w:rsidP="003917D2">
      <w:pPr>
        <w:pStyle w:val="a3"/>
        <w:rPr>
          <w:color w:val="292A2E"/>
          <w:sz w:val="24"/>
          <w:szCs w:val="24"/>
          <w:lang w:eastAsia="uk-UA"/>
        </w:rPr>
      </w:pPr>
      <w:bookmarkStart w:id="76" w:name="_Toc204099382"/>
      <w:r w:rsidRPr="00E2045C">
        <w:t xml:space="preserve">Мал. </w:t>
      </w:r>
      <w:r w:rsidRPr="00E2045C">
        <w:fldChar w:fldCharType="begin"/>
      </w:r>
      <w:r w:rsidRPr="00E2045C">
        <w:instrText xml:space="preserve"> SEQ Мал. \* ARABIC </w:instrText>
      </w:r>
      <w:r w:rsidRPr="00E2045C">
        <w:fldChar w:fldCharType="separate"/>
      </w:r>
      <w:r w:rsidR="00015088" w:rsidRPr="00E2045C">
        <w:rPr>
          <w:noProof/>
        </w:rPr>
        <w:t>18</w:t>
      </w:r>
      <w:r w:rsidRPr="00E2045C">
        <w:fldChar w:fldCharType="end"/>
      </w:r>
      <w:r w:rsidR="00822AA4" w:rsidRPr="00E2045C">
        <w:t xml:space="preserve"> Заявка на планові витрати </w:t>
      </w:r>
      <w:proofErr w:type="spellStart"/>
      <w:r w:rsidR="00822AA4" w:rsidRPr="00E2045C">
        <w:t>P&amp;L</w:t>
      </w:r>
      <w:proofErr w:type="spellEnd"/>
      <w:r w:rsidR="00822AA4" w:rsidRPr="00E2045C">
        <w:t>. Рядок документа</w:t>
      </w:r>
      <w:bookmarkEnd w:id="76"/>
    </w:p>
    <w:p w:rsidR="00D31B99" w:rsidRPr="00E2045C" w:rsidRDefault="00D31B99" w:rsidP="00961F74">
      <w:pPr>
        <w:numPr>
          <w:ilvl w:val="0"/>
          <w:numId w:val="17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Після збереження заголовку документу відкривається екранна форма для додавання рядків, де необхідно заповнити основні реквізити рядка документа: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Тип рядка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Параметр – </w:t>
      </w: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Заявка на витрати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Хто планує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Підрозділ, який зазначений в заголовку документа.</w:t>
      </w:r>
    </w:p>
    <w:p w:rsidR="00682942" w:rsidRPr="00E2045C" w:rsidRDefault="00682942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Для кого планує.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Підрозділ, який зазначений в заголовку документа.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Сума. ГРН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 Сума планових витрат.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 xml:space="preserve">Стаття </w:t>
      </w:r>
      <w:proofErr w:type="spellStart"/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P&amp;L</w:t>
      </w:r>
      <w:proofErr w:type="spellEnd"/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Оберіть статтю аналітичного обліку </w:t>
      </w:r>
      <w:proofErr w:type="spellStart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P&amp;L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D31B99" w:rsidRPr="00E2045C" w:rsidRDefault="00D31B99" w:rsidP="00961F74">
      <w:pPr>
        <w:numPr>
          <w:ilvl w:val="0"/>
          <w:numId w:val="17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lastRenderedPageBreak/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D31B99" w:rsidRPr="00E2045C" w:rsidRDefault="00D31B99" w:rsidP="00961F74">
      <w:pPr>
        <w:numPr>
          <w:ilvl w:val="0"/>
          <w:numId w:val="17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Додайте необхідну кількість рядків. 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або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Додати за зразком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у вкладці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Рядки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та заповніть параметри, які описані вище в пункті 5.</w:t>
      </w:r>
    </w:p>
    <w:p w:rsidR="00D31B99" w:rsidRPr="00E2045C" w:rsidRDefault="00D31B99" w:rsidP="00961F74">
      <w:pPr>
        <w:numPr>
          <w:ilvl w:val="0"/>
          <w:numId w:val="17"/>
        </w:numPr>
        <w:shd w:val="clear" w:color="auto" w:fill="FFFFFF"/>
        <w:spacing w:before="120"/>
        <w:ind w:left="0" w:firstLine="709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Провести.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Після проведення створений документ перейде  зі стадії </w:t>
      </w:r>
      <w:r w:rsidRPr="00E2045C">
        <w:rPr>
          <w:rFonts w:asciiTheme="minorHAnsi" w:hAnsiTheme="minorHAnsi" w:cstheme="minorHAnsi"/>
          <w:b/>
          <w:bCs/>
          <w:i/>
          <w:iCs/>
          <w:szCs w:val="24"/>
          <w:lang w:val="uk-UA" w:eastAsia="uk-UA"/>
        </w:rPr>
        <w:t>Введення</w:t>
      </w:r>
      <w:r w:rsidRPr="00E2045C">
        <w:rPr>
          <w:rFonts w:asciiTheme="minorHAnsi" w:hAnsiTheme="minorHAnsi" w:cstheme="minorHAnsi"/>
          <w:szCs w:val="24"/>
          <w:lang w:val="uk-UA" w:eastAsia="uk-UA"/>
        </w:rPr>
        <w:t> на стадію </w:t>
      </w:r>
      <w:r w:rsidRPr="00E2045C">
        <w:rPr>
          <w:rFonts w:asciiTheme="minorHAnsi" w:hAnsiTheme="minorHAnsi" w:cstheme="minorHAnsi"/>
          <w:b/>
          <w:bCs/>
          <w:i/>
          <w:iCs/>
          <w:szCs w:val="24"/>
          <w:lang w:val="uk-UA" w:eastAsia="uk-UA"/>
        </w:rPr>
        <w:t>Проведено</w:t>
      </w:r>
      <w:r w:rsidRPr="00E2045C">
        <w:rPr>
          <w:rFonts w:asciiTheme="minorHAnsi" w:hAnsiTheme="minorHAnsi" w:cstheme="minorHAnsi"/>
          <w:szCs w:val="24"/>
          <w:lang w:val="uk-UA" w:eastAsia="uk-UA"/>
        </w:rPr>
        <w:t>.</w:t>
      </w:r>
    </w:p>
    <w:p w:rsidR="00822AA4" w:rsidRPr="00E2045C" w:rsidRDefault="00822AA4" w:rsidP="00822AA4">
      <w:pPr>
        <w:shd w:val="clear" w:color="auto" w:fill="FFFFFF"/>
        <w:spacing w:before="120"/>
        <w:ind w:left="709" w:firstLine="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</w:p>
    <w:p w:rsidR="00D31B99" w:rsidRPr="00E2045C" w:rsidRDefault="00D31B99" w:rsidP="00822AA4">
      <w:pPr>
        <w:pStyle w:val="2"/>
        <w:rPr>
          <w:color w:val="1F3864" w:themeColor="accent1" w:themeShade="80"/>
          <w:lang w:eastAsia="uk-UA"/>
        </w:rPr>
      </w:pPr>
      <w:bookmarkStart w:id="77" w:name="_Toc204089091"/>
      <w:bookmarkStart w:id="78" w:name="_Toc204099363"/>
      <w:r w:rsidRPr="00E2045C">
        <w:rPr>
          <w:color w:val="1F3864" w:themeColor="accent1" w:themeShade="80"/>
          <w:lang w:eastAsia="uk-UA"/>
        </w:rPr>
        <w:t xml:space="preserve">Формування бюджету </w:t>
      </w:r>
      <w:proofErr w:type="spellStart"/>
      <w:r w:rsidRPr="00E2045C">
        <w:rPr>
          <w:color w:val="1F3864" w:themeColor="accent1" w:themeShade="80"/>
          <w:lang w:eastAsia="uk-UA"/>
        </w:rPr>
        <w:t>P&amp;L</w:t>
      </w:r>
      <w:bookmarkEnd w:id="77"/>
      <w:bookmarkEnd w:id="78"/>
      <w:proofErr w:type="spellEnd"/>
    </w:p>
    <w:p w:rsidR="00D31B99" w:rsidRPr="00E2045C" w:rsidRDefault="00D31B99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Щоб створити бюджет </w:t>
      </w:r>
      <w:proofErr w:type="spellStart"/>
      <w:r w:rsidRPr="00E2045C">
        <w:rPr>
          <w:rFonts w:asciiTheme="minorHAnsi" w:hAnsiTheme="minorHAnsi" w:cstheme="minorHAnsi"/>
          <w:szCs w:val="24"/>
          <w:lang w:val="uk-UA" w:eastAsia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 w:eastAsia="uk-UA"/>
        </w:rPr>
        <w:t>:</w:t>
      </w:r>
    </w:p>
    <w:p w:rsidR="00D31B99" w:rsidRPr="00E2045C" w:rsidRDefault="00D31B99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t>1)</w:t>
      </w:r>
      <w:r w:rsidRPr="00E2045C">
        <w:rPr>
          <w:rFonts w:asciiTheme="minorHAnsi" w:hAnsiTheme="minorHAnsi" w:cstheme="minorHAnsi"/>
          <w:szCs w:val="24"/>
          <w:lang w:val="uk-UA" w:eastAsia="uk-UA"/>
        </w:rPr>
        <w:tab/>
        <w:t xml:space="preserve">Перейдіть в модуль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Бюджетування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&gt; розділ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Бюджети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&gt; пункт меню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 xml:space="preserve">Бюджети </w:t>
      </w:r>
      <w:proofErr w:type="spellStart"/>
      <w:r w:rsidRPr="00E2045C">
        <w:rPr>
          <w:rFonts w:asciiTheme="minorHAnsi" w:hAnsiTheme="minorHAnsi" w:cstheme="minorHAnsi"/>
          <w:b/>
          <w:szCs w:val="24"/>
          <w:lang w:val="uk-UA" w:eastAsia="uk-UA"/>
        </w:rPr>
        <w:t>P&amp;L</w:t>
      </w:r>
      <w:proofErr w:type="spellEnd"/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. За потреби застосуйте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Умову відбору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. </w:t>
      </w:r>
    </w:p>
    <w:p w:rsidR="00D31B99" w:rsidRPr="00E2045C" w:rsidRDefault="00D31B99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t>2)</w:t>
      </w:r>
      <w:r w:rsidRPr="00E2045C">
        <w:rPr>
          <w:rFonts w:asciiTheme="minorHAnsi" w:hAnsiTheme="minorHAnsi" w:cstheme="minorHAnsi"/>
          <w:szCs w:val="24"/>
          <w:lang w:val="uk-UA" w:eastAsia="uk-UA"/>
        </w:rPr>
        <w:tab/>
        <w:t xml:space="preserve">Натисніть кнопку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або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за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зразком</w:t>
      </w:r>
      <w:r w:rsidRPr="00E2045C">
        <w:rPr>
          <w:rFonts w:asciiTheme="minorHAnsi" w:hAnsiTheme="minorHAnsi" w:cstheme="minorHAnsi"/>
          <w:szCs w:val="24"/>
          <w:lang w:val="uk-UA" w:eastAsia="uk-UA"/>
        </w:rPr>
        <w:t>.</w:t>
      </w:r>
    </w:p>
    <w:p w:rsidR="00D31B99" w:rsidRPr="00E2045C" w:rsidRDefault="00D31B99" w:rsidP="00961F74">
      <w:pPr>
        <w:numPr>
          <w:ilvl w:val="0"/>
          <w:numId w:val="15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В екранній формі додавання нового бюджету вкажіть наступні параметри: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Шаблон інтерактивної форми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 xml:space="preserve">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Шаблон -  </w:t>
      </w: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 xml:space="preserve">Бюджет </w:t>
      </w:r>
      <w:proofErr w:type="spellStart"/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P&amp;L</w:t>
      </w:r>
      <w:proofErr w:type="spellEnd"/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 xml:space="preserve"> _</w:t>
      </w:r>
      <w:proofErr w:type="spellStart"/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BUDGET_P&amp;L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.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Період.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Зазначте бюджетний рік планування, потім оберіть інтервали планування. 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Статус</w:t>
      </w:r>
      <w:r w:rsidRPr="00E2045C">
        <w:rPr>
          <w:rFonts w:asciiTheme="minorHAnsi" w:hAnsiTheme="minorHAnsi" w:cstheme="minorHAnsi"/>
          <w:b/>
          <w:bCs/>
          <w:color w:val="292A2E"/>
          <w:szCs w:val="24"/>
          <w:lang w:val="uk-UA" w:eastAsia="uk-UA"/>
        </w:rPr>
        <w:t>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Вибір статусу документа із випадаючого списку. 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 xml:space="preserve">Об’єкт. 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Вибір об’єкта при багатооб’єктному обліку. </w:t>
      </w:r>
    </w:p>
    <w:p w:rsidR="00D31B99" w:rsidRPr="00E2045C" w:rsidRDefault="00D31B99" w:rsidP="003917D2">
      <w:pPr>
        <w:shd w:val="clear" w:color="auto" w:fill="FFFFFF"/>
        <w:spacing w:before="120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b/>
          <w:bCs/>
          <w:i/>
          <w:iCs/>
          <w:color w:val="292A2E"/>
          <w:szCs w:val="24"/>
          <w:lang w:val="uk-UA" w:eastAsia="uk-UA"/>
        </w:rPr>
        <w:t>Примітка.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Поле для довільних записів користувача.</w:t>
      </w:r>
    </w:p>
    <w:p w:rsidR="00D31B99" w:rsidRPr="00E2045C" w:rsidRDefault="00D31B99" w:rsidP="00961F74">
      <w:pPr>
        <w:numPr>
          <w:ilvl w:val="0"/>
          <w:numId w:val="15"/>
        </w:numPr>
        <w:shd w:val="clear" w:color="auto" w:fill="FFFFFF"/>
        <w:spacing w:before="120"/>
        <w:ind w:left="0" w:firstLine="709"/>
        <w:rPr>
          <w:rStyle w:val="af2"/>
          <w:rFonts w:asciiTheme="minorHAnsi" w:hAnsiTheme="minorHAnsi" w:cstheme="minorHAnsi"/>
          <w:b w:val="0"/>
          <w:bCs w:val="0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Натисніть кнопку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Додати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При додаванні примірника форми автоматично запускається метод формування структури </w:t>
      </w:r>
      <w:proofErr w:type="spellStart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>бюджета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В подальшому метод можна запустити за допомогою кнопки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Розрахунок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 (</w:t>
      </w:r>
      <w:proofErr w:type="spellStart"/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F2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), що знаходиться на панелі інструментів. </w:t>
      </w:r>
      <w:r w:rsidR="00682942" w:rsidRPr="00E2045C">
        <w:rPr>
          <w:rFonts w:asciiTheme="minorHAnsi" w:hAnsiTheme="minorHAnsi" w:cstheme="minorHAnsi"/>
          <w:color w:val="292A2E"/>
          <w:szCs w:val="24"/>
          <w:shd w:val="clear" w:color="auto" w:fill="FFFFFF"/>
          <w:lang w:val="uk-UA"/>
        </w:rPr>
        <w:t>Н</w:t>
      </w:r>
      <w:r w:rsidRPr="00E2045C">
        <w:rPr>
          <w:rFonts w:asciiTheme="minorHAnsi" w:hAnsiTheme="minorHAnsi" w:cstheme="minorHAnsi"/>
          <w:color w:val="292A2E"/>
          <w:szCs w:val="24"/>
          <w:shd w:val="clear" w:color="auto" w:fill="FFFFFF"/>
          <w:lang w:val="uk-UA"/>
        </w:rPr>
        <w:t xml:space="preserve">овий примірник кошторису з’явиться в переліку у вкладці </w:t>
      </w:r>
      <w:r w:rsidRPr="00E2045C">
        <w:rPr>
          <w:rStyle w:val="af2"/>
          <w:rFonts w:asciiTheme="minorHAnsi" w:hAnsiTheme="minorHAnsi" w:cstheme="minorHAnsi"/>
          <w:color w:val="292A2E"/>
          <w:szCs w:val="24"/>
          <w:shd w:val="clear" w:color="auto" w:fill="FFFFFF"/>
          <w:lang w:val="uk-UA"/>
        </w:rPr>
        <w:t>Примірники форм.</w:t>
      </w:r>
    </w:p>
    <w:p w:rsidR="00D31B99" w:rsidRPr="00E2045C" w:rsidRDefault="00D31B99" w:rsidP="00961F74">
      <w:pPr>
        <w:numPr>
          <w:ilvl w:val="0"/>
          <w:numId w:val="15"/>
        </w:numPr>
        <w:shd w:val="clear" w:color="auto" w:fill="FFFFFF"/>
        <w:spacing w:before="120"/>
        <w:ind w:left="0" w:firstLine="709"/>
        <w:rPr>
          <w:rFonts w:asciiTheme="minorHAnsi" w:hAnsiTheme="minorHAnsi" w:cstheme="minorHAnsi"/>
          <w:color w:val="292A2E"/>
          <w:szCs w:val="24"/>
          <w:lang w:val="uk-UA" w:eastAsia="uk-UA"/>
        </w:rPr>
      </w:pP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Для перегляду бюджету натисніть кнопку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Перегляд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, яка знаходиться на панелі інструментів. Відкриється екранна форма </w:t>
      </w:r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Параметри примірника форми</w:t>
      </w:r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За потреби, додайте параметри вимірювання, фільтри та показники. Натисніть </w:t>
      </w:r>
      <w:proofErr w:type="spellStart"/>
      <w:r w:rsidRPr="00E2045C">
        <w:rPr>
          <w:rFonts w:asciiTheme="minorHAnsi" w:hAnsiTheme="minorHAnsi" w:cstheme="minorHAnsi"/>
          <w:b/>
          <w:color w:val="292A2E"/>
          <w:szCs w:val="24"/>
          <w:lang w:val="uk-UA" w:eastAsia="uk-UA"/>
        </w:rPr>
        <w:t>ОК</w:t>
      </w:r>
      <w:proofErr w:type="spellEnd"/>
      <w:r w:rsidRPr="00E2045C">
        <w:rPr>
          <w:rFonts w:asciiTheme="minorHAnsi" w:hAnsiTheme="minorHAnsi" w:cstheme="minorHAnsi"/>
          <w:color w:val="292A2E"/>
          <w:szCs w:val="24"/>
          <w:lang w:val="uk-UA" w:eastAsia="uk-UA"/>
        </w:rPr>
        <w:t xml:space="preserve">. </w:t>
      </w:r>
    </w:p>
    <w:p w:rsidR="00D31B99" w:rsidRPr="00E2045C" w:rsidRDefault="00D31B99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Якщо є зміни в первинних документах чи/або в заявках на планові доходи/витрати, або необхідно оновити дані фільтра показників для розрахунку натисніть кнопку </w:t>
      </w:r>
      <w:r w:rsidRPr="00E2045C">
        <w:rPr>
          <w:rFonts w:asciiTheme="minorHAnsi" w:hAnsiTheme="minorHAnsi" w:cstheme="minorHAnsi"/>
          <w:b/>
          <w:szCs w:val="24"/>
          <w:lang w:val="uk-UA" w:eastAsia="uk-UA"/>
        </w:rPr>
        <w:t>Розрахувати форму</w:t>
      </w:r>
      <w:r w:rsidRPr="00E2045C">
        <w:rPr>
          <w:rFonts w:asciiTheme="minorHAnsi" w:hAnsiTheme="minorHAnsi" w:cstheme="minorHAnsi"/>
          <w:szCs w:val="24"/>
          <w:lang w:val="uk-UA" w:eastAsia="uk-UA"/>
        </w:rPr>
        <w:t xml:space="preserve">. </w:t>
      </w:r>
    </w:p>
    <w:p w:rsidR="00D31B99" w:rsidRPr="00E2045C" w:rsidRDefault="00D31B99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t>Щоб вивантажити бюджет в Excel, натисніть кнопку  </w:t>
      </w:r>
      <w:r w:rsidRPr="00E2045C">
        <w:rPr>
          <w:rFonts w:asciiTheme="minorHAnsi" w:hAnsiTheme="minorHAnsi" w:cstheme="minorHAnsi"/>
          <w:szCs w:val="24"/>
          <w:lang w:val="uk-UA" w:eastAsia="uk-UA"/>
        </w:rPr>
        <w:drawing>
          <wp:inline distT="0" distB="0" distL="0" distR="0" wp14:anchorId="7A7C90F4" wp14:editId="17D1CAD1">
            <wp:extent cx="1734251" cy="352568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34251" cy="35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45C">
        <w:rPr>
          <w:rFonts w:asciiTheme="minorHAnsi" w:hAnsiTheme="minorHAnsi" w:cstheme="minorHAnsi"/>
          <w:szCs w:val="24"/>
          <w:lang w:val="uk-UA" w:eastAsia="uk-UA"/>
        </w:rPr>
        <w:t>на панелі інструментів.</w:t>
      </w:r>
    </w:p>
    <w:p w:rsidR="00015088" w:rsidRPr="00E2045C" w:rsidRDefault="00015088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</w:p>
    <w:p w:rsidR="00015088" w:rsidRPr="00E2045C" w:rsidRDefault="00015088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</w:p>
    <w:p w:rsidR="00015088" w:rsidRPr="00E2045C" w:rsidRDefault="00015088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</w:p>
    <w:p w:rsidR="00015088" w:rsidRPr="00E2045C" w:rsidRDefault="00015088" w:rsidP="003917D2">
      <w:pPr>
        <w:shd w:val="clear" w:color="auto" w:fill="FFFFFF"/>
        <w:spacing w:before="12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</w:p>
    <w:p w:rsidR="00015088" w:rsidRPr="00E2045C" w:rsidRDefault="00015088">
      <w:pPr>
        <w:spacing w:before="0" w:after="160" w:line="259" w:lineRule="auto"/>
        <w:ind w:firstLine="0"/>
        <w:jc w:val="left"/>
        <w:rPr>
          <w:rFonts w:asciiTheme="minorHAnsi" w:hAnsiTheme="minorHAnsi" w:cstheme="minorHAnsi"/>
          <w:b/>
          <w:color w:val="1F3864" w:themeColor="accent1" w:themeShade="80"/>
          <w:sz w:val="32"/>
          <w:szCs w:val="32"/>
          <w:lang w:val="uk-UA" w:eastAsia="uk-UA"/>
        </w:rPr>
      </w:pPr>
      <w:r w:rsidRPr="00E2045C">
        <w:rPr>
          <w:lang w:val="uk-UA" w:eastAsia="uk-UA"/>
        </w:rPr>
        <w:br w:type="page"/>
      </w:r>
    </w:p>
    <w:p w:rsidR="00015088" w:rsidRPr="00E2045C" w:rsidRDefault="00015088" w:rsidP="00015088">
      <w:pPr>
        <w:pStyle w:val="10"/>
        <w:rPr>
          <w:color w:val="1F3864" w:themeColor="accent1" w:themeShade="80"/>
          <w:lang w:eastAsia="uk-UA"/>
        </w:rPr>
      </w:pPr>
      <w:bookmarkStart w:id="79" w:name="_Toc204099364"/>
      <w:r w:rsidRPr="00E2045C">
        <w:rPr>
          <w:color w:val="1F3864" w:themeColor="accent1" w:themeShade="80"/>
          <w:lang w:eastAsia="uk-UA"/>
        </w:rPr>
        <w:lastRenderedPageBreak/>
        <w:t>Перелік ілюстрацій</w:t>
      </w:r>
      <w:bookmarkEnd w:id="79"/>
    </w:p>
    <w:p w:rsidR="00015088" w:rsidRPr="00E2045C" w:rsidRDefault="00015088" w:rsidP="00015088">
      <w:pPr>
        <w:shd w:val="clear" w:color="auto" w:fill="FFFFFF"/>
        <w:spacing w:before="120"/>
        <w:ind w:firstLine="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fldChar w:fldCharType="begin"/>
      </w:r>
      <w:r w:rsidRPr="00E2045C">
        <w:rPr>
          <w:rFonts w:asciiTheme="minorHAnsi" w:hAnsiTheme="minorHAnsi" w:cstheme="minorHAnsi"/>
          <w:szCs w:val="24"/>
          <w:lang w:val="uk-UA" w:eastAsia="uk-UA"/>
        </w:rPr>
        <w:instrText xml:space="preserve"> TOC \h \z \c "Мал." </w:instrText>
      </w:r>
      <w:r w:rsidRPr="00E2045C">
        <w:rPr>
          <w:rFonts w:asciiTheme="minorHAnsi" w:hAnsiTheme="minorHAnsi" w:cstheme="minorHAnsi"/>
          <w:szCs w:val="24"/>
          <w:lang w:val="uk-UA" w:eastAsia="uk-UA"/>
        </w:rPr>
        <w:fldChar w:fldCharType="separate"/>
      </w:r>
      <w:hyperlink w:anchor="_Toc204099365" w:history="1">
        <w:r w:rsidRPr="00E2045C">
          <w:rPr>
            <w:rStyle w:val="a5"/>
            <w:noProof/>
            <w:lang w:val="uk-UA"/>
          </w:rPr>
          <w:t>Мал. 1 Шаблон періоду та періоди планування, що породжуються цим шаблоном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_Toc204099365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5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66" w:history="1">
        <w:r w:rsidRPr="00E2045C">
          <w:rPr>
            <w:rStyle w:val="a5"/>
            <w:noProof/>
            <w:lang w:val="uk-UA"/>
          </w:rPr>
          <w:t>Мал. 2 Ієрархічне дерево шаблонів періодів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_Toc204099366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5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67" w:history="1">
        <w:r w:rsidRPr="00E2045C">
          <w:rPr>
            <w:rStyle w:val="a5"/>
            <w:noProof/>
            <w:lang w:val="uk-UA"/>
          </w:rPr>
          <w:t>Мал. 3 Екранна форма опису шаблону періоду планування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_Toc204099367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7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68" w:history="1">
        <w:r w:rsidRPr="00E2045C">
          <w:rPr>
            <w:rStyle w:val="a5"/>
            <w:noProof/>
            <w:lang w:val="uk-UA"/>
          </w:rPr>
          <w:t>Мал. 4 Екранна форма коригування розрахованого рядка періоду планування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_Toc204099368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8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69" w:history="1">
        <w:r w:rsidRPr="00E2045C">
          <w:rPr>
            <w:rStyle w:val="a5"/>
            <w:noProof/>
            <w:lang w:val="uk-UA"/>
          </w:rPr>
          <w:t>Мал. 5 Ієрархічне дерево статей бюджетів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_Toc204099369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8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70" w:history="1">
        <w:r w:rsidRPr="00E2045C">
          <w:rPr>
            <w:rStyle w:val="a5"/>
            <w:noProof/>
            <w:lang w:val="uk-UA"/>
          </w:rPr>
          <w:t>Мал. 6 Ієрархічне дерево статей бюджетів P&amp;L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_Toc204099370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9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71" w:history="1">
        <w:r w:rsidRPr="00E2045C">
          <w:rPr>
            <w:rStyle w:val="a5"/>
            <w:noProof/>
            <w:lang w:val="uk-UA"/>
          </w:rPr>
          <w:t>Мал. 7 Довідник Доступ підрозділів до статтей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_Toc204099371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9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72" w:history="1">
        <w:r w:rsidRPr="00E2045C">
          <w:rPr>
            <w:rStyle w:val="a5"/>
            <w:noProof/>
            <w:lang w:val="uk-UA"/>
          </w:rPr>
          <w:t>Мал. 8 Заявка на планові доходи CF. Заголовок документа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_Toc204099372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10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73" w:history="1">
        <w:r w:rsidRPr="00E2045C">
          <w:rPr>
            <w:rStyle w:val="a5"/>
            <w:noProof/>
            <w:lang w:val="uk-UA"/>
          </w:rPr>
          <w:t>Мал. 9 Заявка на планові доходи CF. Рядок документа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_Toc204099373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11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74" w:history="1">
        <w:r w:rsidRPr="00E2045C">
          <w:rPr>
            <w:rStyle w:val="a5"/>
            <w:noProof/>
            <w:lang w:val="uk-UA"/>
          </w:rPr>
          <w:t>Мал. 10 Заявка на планові витрати CF. Заголовок документа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_Toc204099374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12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75" w:history="1">
        <w:r w:rsidRPr="00E2045C">
          <w:rPr>
            <w:rStyle w:val="a5"/>
            <w:noProof/>
            <w:lang w:val="uk-UA"/>
          </w:rPr>
          <w:t>Мал. 11 Заявка на планові витрати CF. Рядок документа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_Toc204099375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12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76" w:history="1">
        <w:r w:rsidRPr="00E2045C">
          <w:rPr>
            <w:rStyle w:val="a5"/>
            <w:noProof/>
            <w:lang w:val="uk-UA"/>
          </w:rPr>
          <w:t>Мал. 12 Примірники фінансових форм. Додавання нового запису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_Toc204099376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13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77" w:history="1">
        <w:r w:rsidRPr="00E2045C">
          <w:rPr>
            <w:rStyle w:val="a5"/>
            <w:noProof/>
            <w:lang w:val="uk-UA"/>
          </w:rPr>
          <w:t>Мал. 13 Перелік примірників фінансових форм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_Toc204099377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13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78" w:history="1">
        <w:r w:rsidRPr="00E2045C">
          <w:rPr>
            <w:rStyle w:val="a5"/>
            <w:noProof/>
            <w:lang w:val="uk-UA"/>
          </w:rPr>
          <w:t>Мал. 14 Форма бюджету CF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_Toc204099378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14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79" w:history="1">
        <w:r w:rsidRPr="00E2045C">
          <w:rPr>
            <w:rStyle w:val="a5"/>
            <w:noProof/>
            <w:lang w:val="uk-UA"/>
          </w:rPr>
          <w:t>Мал. 15 Заявка на планові доходи P&amp;L. Заголовок документа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_Toc204099379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15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80" w:history="1">
        <w:r w:rsidRPr="00E2045C">
          <w:rPr>
            <w:rStyle w:val="a5"/>
            <w:noProof/>
            <w:lang w:val="uk-UA"/>
          </w:rPr>
          <w:t>Мал. 16 Заявка на планові доходи P&amp;L. Рядок документа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_Toc204099380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16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81" w:history="1">
        <w:r w:rsidRPr="00E2045C">
          <w:rPr>
            <w:rStyle w:val="a5"/>
            <w:noProof/>
            <w:lang w:val="uk-UA"/>
          </w:rPr>
          <w:t>Мал. 17 Заявка на планові витрати P&amp;L. Заголовок документа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_Toc204099381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17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>
      <w:pPr>
        <w:pStyle w:val="afe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204099382" w:history="1">
        <w:r w:rsidRPr="00E2045C">
          <w:rPr>
            <w:rStyle w:val="a5"/>
            <w:noProof/>
            <w:lang w:val="uk-UA"/>
          </w:rPr>
          <w:t>Мал. 18 Заявка на планові витрати P&amp;L. Рядок документа</w:t>
        </w:r>
        <w:r w:rsidRPr="00E2045C">
          <w:rPr>
            <w:noProof/>
            <w:webHidden/>
            <w:lang w:val="uk-UA"/>
          </w:rPr>
          <w:tab/>
        </w:r>
        <w:r w:rsidRPr="00E2045C">
          <w:rPr>
            <w:noProof/>
            <w:webHidden/>
            <w:lang w:val="uk-UA"/>
          </w:rPr>
          <w:fldChar w:fldCharType="begin"/>
        </w:r>
        <w:r w:rsidRPr="00E2045C">
          <w:rPr>
            <w:noProof/>
            <w:webHidden/>
            <w:lang w:val="uk-UA"/>
          </w:rPr>
          <w:instrText xml:space="preserve"> PAGEREF _Toc204099382 \h </w:instrText>
        </w:r>
        <w:r w:rsidRPr="00E2045C">
          <w:rPr>
            <w:noProof/>
            <w:webHidden/>
            <w:lang w:val="uk-UA"/>
          </w:rPr>
        </w:r>
        <w:r w:rsidRPr="00E2045C">
          <w:rPr>
            <w:noProof/>
            <w:webHidden/>
            <w:lang w:val="uk-UA"/>
          </w:rPr>
          <w:fldChar w:fldCharType="separate"/>
        </w:r>
        <w:r w:rsidRPr="00E2045C">
          <w:rPr>
            <w:noProof/>
            <w:webHidden/>
            <w:lang w:val="uk-UA"/>
          </w:rPr>
          <w:t>17</w:t>
        </w:r>
        <w:r w:rsidRPr="00E2045C">
          <w:rPr>
            <w:noProof/>
            <w:webHidden/>
            <w:lang w:val="uk-UA"/>
          </w:rPr>
          <w:fldChar w:fldCharType="end"/>
        </w:r>
      </w:hyperlink>
    </w:p>
    <w:p w:rsidR="00015088" w:rsidRPr="00E2045C" w:rsidRDefault="00015088" w:rsidP="00015088">
      <w:pPr>
        <w:shd w:val="clear" w:color="auto" w:fill="FFFFFF"/>
        <w:spacing w:before="120"/>
        <w:ind w:firstLine="0"/>
        <w:textAlignment w:val="center"/>
        <w:rPr>
          <w:rFonts w:asciiTheme="minorHAnsi" w:hAnsiTheme="minorHAnsi" w:cstheme="minorHAnsi"/>
          <w:szCs w:val="24"/>
          <w:lang w:val="uk-UA" w:eastAsia="uk-UA"/>
        </w:rPr>
      </w:pPr>
      <w:r w:rsidRPr="00E2045C">
        <w:rPr>
          <w:rFonts w:asciiTheme="minorHAnsi" w:hAnsiTheme="minorHAnsi" w:cstheme="minorHAnsi"/>
          <w:szCs w:val="24"/>
          <w:lang w:val="uk-UA" w:eastAsia="uk-UA"/>
        </w:rPr>
        <w:fldChar w:fldCharType="end"/>
      </w:r>
    </w:p>
    <w:sectPr w:rsidR="00015088" w:rsidRPr="00E2045C" w:rsidSect="003917D2">
      <w:headerReference w:type="default" r:id="rId37"/>
      <w:footerReference w:type="default" r:id="rId38"/>
      <w:pgSz w:w="11906" w:h="16838"/>
      <w:pgMar w:top="1134" w:right="566" w:bottom="993" w:left="1418" w:header="426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F74" w:rsidRDefault="00961F74" w:rsidP="00DB4FEF">
      <w:pPr>
        <w:spacing w:before="0"/>
      </w:pPr>
      <w:r>
        <w:separator/>
      </w:r>
    </w:p>
  </w:endnote>
  <w:endnote w:type="continuationSeparator" w:id="0">
    <w:p w:rsidR="00961F74" w:rsidRDefault="00961F74" w:rsidP="00DB4F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68704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22AA4" w:rsidRPr="003917D2" w:rsidRDefault="00822AA4">
        <w:pPr>
          <w:pStyle w:val="af"/>
          <w:jc w:val="right"/>
          <w:rPr>
            <w:sz w:val="20"/>
          </w:rPr>
        </w:pPr>
        <w:r w:rsidRPr="003917D2">
          <w:rPr>
            <w:sz w:val="20"/>
          </w:rPr>
          <w:fldChar w:fldCharType="begin"/>
        </w:r>
        <w:r w:rsidRPr="003917D2">
          <w:rPr>
            <w:sz w:val="20"/>
          </w:rPr>
          <w:instrText>PAGE   \* MERGEFORMAT</w:instrText>
        </w:r>
        <w:r w:rsidRPr="003917D2">
          <w:rPr>
            <w:sz w:val="20"/>
          </w:rPr>
          <w:fldChar w:fldCharType="separate"/>
        </w:r>
        <w:r w:rsidRPr="003917D2">
          <w:rPr>
            <w:sz w:val="20"/>
            <w:lang w:val="ru-RU"/>
          </w:rPr>
          <w:t>2</w:t>
        </w:r>
        <w:r w:rsidRPr="003917D2">
          <w:rPr>
            <w:sz w:val="20"/>
          </w:rPr>
          <w:fldChar w:fldCharType="end"/>
        </w:r>
      </w:p>
    </w:sdtContent>
  </w:sdt>
  <w:p w:rsidR="00822AA4" w:rsidRDefault="00822AA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F74" w:rsidRDefault="00961F74" w:rsidP="00DB4FEF">
      <w:pPr>
        <w:spacing w:before="0"/>
      </w:pPr>
      <w:r>
        <w:separator/>
      </w:r>
    </w:p>
  </w:footnote>
  <w:footnote w:type="continuationSeparator" w:id="0">
    <w:p w:rsidR="00961F74" w:rsidRDefault="00961F74" w:rsidP="00DB4FE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AA4" w:rsidRDefault="00822AA4" w:rsidP="003917D2">
    <w:pPr>
      <w:pStyle w:val="ad"/>
      <w:jc w:val="center"/>
      <w:rPr>
        <w:i/>
        <w:sz w:val="20"/>
        <w:lang w:val="uk-UA"/>
      </w:rPr>
    </w:pPr>
    <w:r w:rsidRPr="003917D2">
      <w:rPr>
        <w:rFonts w:asciiTheme="minorHAnsi" w:hAnsiTheme="minorHAnsi" w:cstheme="minorHAnsi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5629D841" wp14:editId="1E5A106E">
          <wp:simplePos x="0" y="0"/>
          <wp:positionH relativeFrom="margin">
            <wp:posOffset>5506416</wp:posOffset>
          </wp:positionH>
          <wp:positionV relativeFrom="margin">
            <wp:posOffset>-378347</wp:posOffset>
          </wp:positionV>
          <wp:extent cx="787818" cy="245660"/>
          <wp:effectExtent l="0" t="0" r="0" b="2540"/>
          <wp:wrapNone/>
          <wp:docPr id="137" name="Рисунок 137" descr="C:\Users\sedel\AppData\Local\Microsoft\Windows\INetCache\Content.MSO\EA41393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edel\AppData\Local\Microsoft\Windows\INetCache\Content.MSO\EA41393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18" cy="24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17D2">
      <w:rPr>
        <w:i/>
        <w:sz w:val="20"/>
        <w:lang w:val="uk-UA"/>
      </w:rPr>
      <w:t xml:space="preserve">Опис функціоналу MASTER:Бюджетування </w:t>
    </w:r>
  </w:p>
  <w:p w:rsidR="00822AA4" w:rsidRPr="003917D2" w:rsidRDefault="00822AA4" w:rsidP="003917D2">
    <w:pPr>
      <w:pStyle w:val="ad"/>
      <w:jc w:val="center"/>
      <w:rPr>
        <w:i/>
        <w:sz w:val="20"/>
        <w:lang w:val="uk-UA"/>
      </w:rPr>
    </w:pPr>
    <w:r w:rsidRPr="003917D2">
      <w:rPr>
        <w:i/>
        <w:sz w:val="20"/>
        <w:lang w:val="uk-UA"/>
      </w:rPr>
      <w:t xml:space="preserve">та інструктивні матеріали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7E8BCA8"/>
    <w:lvl w:ilvl="0">
      <w:numFmt w:val="decimal"/>
      <w:pStyle w:val="C1"/>
      <w:lvlText w:val="*"/>
      <w:lvlJc w:val="left"/>
    </w:lvl>
  </w:abstractNum>
  <w:abstractNum w:abstractNumId="1" w15:restartNumberingAfterBreak="0">
    <w:nsid w:val="09193473"/>
    <w:multiLevelType w:val="hybridMultilevel"/>
    <w:tmpl w:val="87AA19F6"/>
    <w:lvl w:ilvl="0" w:tplc="4CF26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26148"/>
    <w:multiLevelType w:val="hybridMultilevel"/>
    <w:tmpl w:val="5FEEA10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48E5"/>
    <w:multiLevelType w:val="hybridMultilevel"/>
    <w:tmpl w:val="B12EC860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" w15:restartNumberingAfterBreak="0">
    <w:nsid w:val="144B4203"/>
    <w:multiLevelType w:val="hybridMultilevel"/>
    <w:tmpl w:val="4C888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86765E"/>
    <w:multiLevelType w:val="hybridMultilevel"/>
    <w:tmpl w:val="07F6B364"/>
    <w:lvl w:ilvl="0" w:tplc="4372F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0620C5"/>
    <w:multiLevelType w:val="singleLevel"/>
    <w:tmpl w:val="24B8EDFE"/>
    <w:lvl w:ilvl="0">
      <w:start w:val="1"/>
      <w:numFmt w:val="bullet"/>
      <w:pStyle w:val="-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</w:abstractNum>
  <w:abstractNum w:abstractNumId="7" w15:restartNumberingAfterBreak="0">
    <w:nsid w:val="3D996A44"/>
    <w:multiLevelType w:val="hybridMultilevel"/>
    <w:tmpl w:val="EE06F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4F260D"/>
    <w:multiLevelType w:val="singleLevel"/>
    <w:tmpl w:val="DA64E10A"/>
    <w:lvl w:ilvl="0">
      <w:start w:val="1"/>
      <w:numFmt w:val="decimal"/>
      <w:pStyle w:val="1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53EF2E3C"/>
    <w:multiLevelType w:val="hybridMultilevel"/>
    <w:tmpl w:val="07F6B364"/>
    <w:lvl w:ilvl="0" w:tplc="4372F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0642C2"/>
    <w:multiLevelType w:val="hybridMultilevel"/>
    <w:tmpl w:val="BA6C777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3363A3"/>
    <w:multiLevelType w:val="hybridMultilevel"/>
    <w:tmpl w:val="07F6B364"/>
    <w:lvl w:ilvl="0" w:tplc="4372F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DB784E"/>
    <w:multiLevelType w:val="singleLevel"/>
    <w:tmpl w:val="11ECFD1E"/>
    <w:lvl w:ilvl="0">
      <w:start w:val="1"/>
      <w:numFmt w:val="bullet"/>
      <w:pStyle w:val="3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644EAA"/>
    <w:multiLevelType w:val="hybridMultilevel"/>
    <w:tmpl w:val="3F6A254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9138DC"/>
    <w:multiLevelType w:val="hybridMultilevel"/>
    <w:tmpl w:val="2182F13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D12AF7"/>
    <w:multiLevelType w:val="hybridMultilevel"/>
    <w:tmpl w:val="07F6B364"/>
    <w:lvl w:ilvl="0" w:tplc="4372F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CA0F2A"/>
    <w:multiLevelType w:val="hybridMultilevel"/>
    <w:tmpl w:val="EFF6596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3"/>
  </w:num>
  <w:num w:numId="5">
    <w:abstractNumId w:val="0"/>
    <w:lvlOverride w:ilvl="0">
      <w:lvl w:ilvl="0">
        <w:start w:val="1"/>
        <w:numFmt w:val="bullet"/>
        <w:pStyle w:val="C1"/>
        <w:lvlText w:val="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4"/>
  </w:num>
  <w:num w:numId="12">
    <w:abstractNumId w:val="3"/>
  </w:num>
  <w:num w:numId="13">
    <w:abstractNumId w:val="15"/>
  </w:num>
  <w:num w:numId="14">
    <w:abstractNumId w:val="11"/>
  </w:num>
  <w:num w:numId="15">
    <w:abstractNumId w:val="2"/>
  </w:num>
  <w:num w:numId="16">
    <w:abstractNumId w:val="5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F2"/>
    <w:rsid w:val="00015088"/>
    <w:rsid w:val="00071B3D"/>
    <w:rsid w:val="000A7705"/>
    <w:rsid w:val="000C5D5D"/>
    <w:rsid w:val="001251DA"/>
    <w:rsid w:val="00140503"/>
    <w:rsid w:val="001465C6"/>
    <w:rsid w:val="0017078A"/>
    <w:rsid w:val="00184B8F"/>
    <w:rsid w:val="001A682C"/>
    <w:rsid w:val="001A696C"/>
    <w:rsid w:val="00224879"/>
    <w:rsid w:val="00297975"/>
    <w:rsid w:val="002C4D7E"/>
    <w:rsid w:val="002C5805"/>
    <w:rsid w:val="002F6A50"/>
    <w:rsid w:val="00300873"/>
    <w:rsid w:val="00306907"/>
    <w:rsid w:val="00362EB8"/>
    <w:rsid w:val="003917D2"/>
    <w:rsid w:val="00392619"/>
    <w:rsid w:val="003D0295"/>
    <w:rsid w:val="00422ED9"/>
    <w:rsid w:val="00435593"/>
    <w:rsid w:val="0046505A"/>
    <w:rsid w:val="004B2BD1"/>
    <w:rsid w:val="004C1AA3"/>
    <w:rsid w:val="004D10DC"/>
    <w:rsid w:val="005328F8"/>
    <w:rsid w:val="005442F2"/>
    <w:rsid w:val="00562F23"/>
    <w:rsid w:val="0056305B"/>
    <w:rsid w:val="005C467F"/>
    <w:rsid w:val="00682942"/>
    <w:rsid w:val="006C765F"/>
    <w:rsid w:val="006D2237"/>
    <w:rsid w:val="00715FDC"/>
    <w:rsid w:val="007361B4"/>
    <w:rsid w:val="00752D2B"/>
    <w:rsid w:val="007C6979"/>
    <w:rsid w:val="007F09A0"/>
    <w:rsid w:val="00822AA4"/>
    <w:rsid w:val="008659C9"/>
    <w:rsid w:val="008A2609"/>
    <w:rsid w:val="00924105"/>
    <w:rsid w:val="00961F74"/>
    <w:rsid w:val="00986C94"/>
    <w:rsid w:val="00A837AB"/>
    <w:rsid w:val="00AB56F7"/>
    <w:rsid w:val="00AC2BD1"/>
    <w:rsid w:val="00B256D2"/>
    <w:rsid w:val="00B27D37"/>
    <w:rsid w:val="00B80C80"/>
    <w:rsid w:val="00BB28D3"/>
    <w:rsid w:val="00BC1CE5"/>
    <w:rsid w:val="00C010CE"/>
    <w:rsid w:val="00C33020"/>
    <w:rsid w:val="00C6552D"/>
    <w:rsid w:val="00CB18B3"/>
    <w:rsid w:val="00CB4DE9"/>
    <w:rsid w:val="00CD19B9"/>
    <w:rsid w:val="00CF29F0"/>
    <w:rsid w:val="00D31B99"/>
    <w:rsid w:val="00D507F0"/>
    <w:rsid w:val="00D55D33"/>
    <w:rsid w:val="00D5667C"/>
    <w:rsid w:val="00D64CAD"/>
    <w:rsid w:val="00DB4FEF"/>
    <w:rsid w:val="00E2045C"/>
    <w:rsid w:val="00E26B97"/>
    <w:rsid w:val="00E60C87"/>
    <w:rsid w:val="00F76B07"/>
    <w:rsid w:val="00F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7D89E"/>
  <w15:chartTrackingRefBased/>
  <w15:docId w15:val="{4266720C-33BB-4181-89AF-5F75B758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uk-UA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295"/>
    <w:pPr>
      <w:spacing w:before="80"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  <w:lang w:val="uk" w:eastAsia="ru-RU" w:bidi="ar-SA"/>
    </w:rPr>
  </w:style>
  <w:style w:type="paragraph" w:styleId="10">
    <w:name w:val="heading 1"/>
    <w:basedOn w:val="a"/>
    <w:next w:val="a"/>
    <w:link w:val="11"/>
    <w:autoRedefine/>
    <w:qFormat/>
    <w:rsid w:val="00822AA4"/>
    <w:pPr>
      <w:keepNext/>
      <w:keepLines/>
      <w:spacing w:before="240" w:after="120"/>
      <w:ind w:firstLine="0"/>
      <w:outlineLvl w:val="0"/>
    </w:pPr>
    <w:rPr>
      <w:rFonts w:asciiTheme="minorHAnsi" w:hAnsiTheme="minorHAnsi" w:cstheme="minorHAnsi"/>
      <w:b/>
      <w:color w:val="1F3864" w:themeColor="accent1" w:themeShade="80"/>
      <w:sz w:val="32"/>
      <w:szCs w:val="32"/>
      <w:lang w:val="uk-UA"/>
    </w:rPr>
  </w:style>
  <w:style w:type="paragraph" w:styleId="2">
    <w:name w:val="heading 2"/>
    <w:basedOn w:val="a"/>
    <w:next w:val="a"/>
    <w:link w:val="20"/>
    <w:autoRedefine/>
    <w:unhideWhenUsed/>
    <w:qFormat/>
    <w:rsid w:val="00822AA4"/>
    <w:pPr>
      <w:keepNext/>
      <w:numPr>
        <w:ilvl w:val="1"/>
      </w:numPr>
      <w:spacing w:before="240" w:after="120"/>
      <w:outlineLvl w:val="1"/>
    </w:pPr>
    <w:rPr>
      <w:rFonts w:asciiTheme="minorHAnsi" w:eastAsiaTheme="majorEastAsia" w:hAnsiTheme="minorHAnsi" w:cstheme="minorHAnsi"/>
      <w:b/>
      <w:color w:val="1F3864" w:themeColor="accent1" w:themeShade="80"/>
      <w:sz w:val="28"/>
      <w:szCs w:val="28"/>
      <w:lang w:val="uk-UA"/>
    </w:rPr>
  </w:style>
  <w:style w:type="paragraph" w:styleId="30">
    <w:name w:val="heading 3"/>
    <w:basedOn w:val="a"/>
    <w:next w:val="a"/>
    <w:link w:val="31"/>
    <w:autoRedefine/>
    <w:unhideWhenUsed/>
    <w:qFormat/>
    <w:rsid w:val="00822AA4"/>
    <w:pPr>
      <w:keepNext/>
      <w:numPr>
        <w:ilvl w:val="2"/>
      </w:numPr>
      <w:spacing w:before="240" w:after="120"/>
      <w:outlineLvl w:val="2"/>
    </w:pPr>
    <w:rPr>
      <w:rFonts w:asciiTheme="minorHAnsi" w:eastAsiaTheme="majorEastAsia" w:hAnsiTheme="minorHAnsi" w:cstheme="minorHAnsi"/>
      <w:b/>
      <w:color w:val="1F3864" w:themeColor="accent1" w:themeShade="80"/>
      <w:szCs w:val="24"/>
      <w:lang w:val="uk-UA"/>
    </w:rPr>
  </w:style>
  <w:style w:type="paragraph" w:styleId="4">
    <w:name w:val="heading 4"/>
    <w:basedOn w:val="a"/>
    <w:next w:val="a"/>
    <w:link w:val="40"/>
    <w:autoRedefine/>
    <w:unhideWhenUsed/>
    <w:qFormat/>
    <w:rsid w:val="00D507F0"/>
    <w:pPr>
      <w:keepNext/>
      <w:keepLines/>
      <w:spacing w:before="40"/>
      <w:outlineLvl w:val="3"/>
    </w:pPr>
    <w:rPr>
      <w:rFonts w:eastAsiaTheme="majorEastAsia" w:cs="Mangal"/>
      <w:b/>
      <w:iCs/>
      <w:sz w:val="28"/>
    </w:rPr>
  </w:style>
  <w:style w:type="paragraph" w:styleId="5">
    <w:name w:val="heading 5"/>
    <w:basedOn w:val="a"/>
    <w:next w:val="a"/>
    <w:link w:val="50"/>
    <w:qFormat/>
    <w:rsid w:val="003D0295"/>
    <w:pPr>
      <w:tabs>
        <w:tab w:val="num" w:pos="1008"/>
      </w:tabs>
      <w:spacing w:before="240" w:after="60"/>
      <w:ind w:left="1008" w:hanging="1008"/>
      <w:jc w:val="left"/>
      <w:outlineLvl w:val="4"/>
    </w:pPr>
    <w:rPr>
      <w:rFonts w:ascii="Arial" w:hAnsi="Arial"/>
      <w:noProof/>
      <w:sz w:val="22"/>
    </w:rPr>
  </w:style>
  <w:style w:type="paragraph" w:styleId="6">
    <w:name w:val="heading 6"/>
    <w:basedOn w:val="a"/>
    <w:next w:val="a"/>
    <w:link w:val="60"/>
    <w:qFormat/>
    <w:rsid w:val="003D0295"/>
    <w:pPr>
      <w:tabs>
        <w:tab w:val="num" w:pos="1152"/>
      </w:tabs>
      <w:spacing w:before="240" w:after="60"/>
      <w:ind w:left="1152" w:hanging="1152"/>
      <w:jc w:val="left"/>
      <w:outlineLvl w:val="5"/>
    </w:pPr>
    <w:rPr>
      <w:rFonts w:ascii="Arial" w:hAnsi="Arial"/>
      <w:i/>
      <w:noProof/>
      <w:sz w:val="22"/>
    </w:rPr>
  </w:style>
  <w:style w:type="paragraph" w:styleId="7">
    <w:name w:val="heading 7"/>
    <w:basedOn w:val="a"/>
    <w:next w:val="a"/>
    <w:link w:val="70"/>
    <w:qFormat/>
    <w:rsid w:val="003D0295"/>
    <w:pPr>
      <w:tabs>
        <w:tab w:val="num" w:pos="1296"/>
      </w:tabs>
      <w:spacing w:before="240" w:after="60"/>
      <w:ind w:left="1296" w:hanging="1296"/>
      <w:jc w:val="left"/>
      <w:outlineLvl w:val="6"/>
    </w:pPr>
    <w:rPr>
      <w:rFonts w:ascii="Arial" w:hAnsi="Arial"/>
      <w:noProof/>
      <w:sz w:val="20"/>
    </w:rPr>
  </w:style>
  <w:style w:type="paragraph" w:styleId="8">
    <w:name w:val="heading 8"/>
    <w:basedOn w:val="a"/>
    <w:next w:val="a"/>
    <w:link w:val="80"/>
    <w:qFormat/>
    <w:rsid w:val="003D0295"/>
    <w:pPr>
      <w:tabs>
        <w:tab w:val="num" w:pos="1440"/>
      </w:tabs>
      <w:spacing w:before="240" w:after="60"/>
      <w:ind w:left="1440" w:hanging="1440"/>
      <w:jc w:val="left"/>
      <w:outlineLvl w:val="7"/>
    </w:pPr>
    <w:rPr>
      <w:rFonts w:ascii="Arial" w:hAnsi="Arial"/>
      <w:i/>
      <w:noProof/>
      <w:sz w:val="20"/>
    </w:rPr>
  </w:style>
  <w:style w:type="paragraph" w:styleId="9">
    <w:name w:val="heading 9"/>
    <w:basedOn w:val="a"/>
    <w:next w:val="a"/>
    <w:link w:val="90"/>
    <w:qFormat/>
    <w:rsid w:val="003D0295"/>
    <w:pPr>
      <w:tabs>
        <w:tab w:val="num" w:pos="1584"/>
      </w:tabs>
      <w:spacing w:before="240" w:after="60"/>
      <w:ind w:left="1584" w:hanging="1584"/>
      <w:jc w:val="left"/>
      <w:outlineLvl w:val="8"/>
    </w:pPr>
    <w:rPr>
      <w:rFonts w:ascii="Arial" w:hAnsi="Arial"/>
      <w:i/>
      <w:noProof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22AA4"/>
    <w:rPr>
      <w:rFonts w:cstheme="minorHAnsi"/>
      <w:b/>
      <w:color w:val="1F3864" w:themeColor="accent1" w:themeShade="80"/>
      <w:sz w:val="32"/>
      <w:szCs w:val="32"/>
      <w:lang w:eastAsia="ru-RU" w:bidi="ar-SA"/>
    </w:rPr>
  </w:style>
  <w:style w:type="paragraph" w:styleId="a3">
    <w:name w:val="caption"/>
    <w:basedOn w:val="a"/>
    <w:next w:val="a"/>
    <w:autoRedefine/>
    <w:unhideWhenUsed/>
    <w:qFormat/>
    <w:rsid w:val="005328F8"/>
    <w:pPr>
      <w:spacing w:before="120"/>
      <w:ind w:firstLine="0"/>
      <w:jc w:val="center"/>
    </w:pPr>
    <w:rPr>
      <w:rFonts w:asciiTheme="minorHAnsi" w:hAnsiTheme="minorHAnsi" w:cstheme="minorHAnsi"/>
      <w:b/>
      <w:iCs/>
      <w:sz w:val="20"/>
      <w:shd w:val="clear" w:color="auto" w:fill="FFFFFF"/>
      <w:lang w:val="uk-UA"/>
    </w:rPr>
  </w:style>
  <w:style w:type="character" w:customStyle="1" w:styleId="31">
    <w:name w:val="Заголовок 3 Знак"/>
    <w:basedOn w:val="a0"/>
    <w:link w:val="30"/>
    <w:rsid w:val="00822AA4"/>
    <w:rPr>
      <w:rFonts w:eastAsiaTheme="majorEastAsia" w:cstheme="minorHAnsi"/>
      <w:b/>
      <w:color w:val="1F3864" w:themeColor="accent1" w:themeShade="80"/>
      <w:sz w:val="24"/>
      <w:szCs w:val="24"/>
      <w:lang w:eastAsia="ru-RU" w:bidi="ar-SA"/>
    </w:rPr>
  </w:style>
  <w:style w:type="character" w:customStyle="1" w:styleId="20">
    <w:name w:val="Заголовок 2 Знак"/>
    <w:basedOn w:val="a0"/>
    <w:link w:val="2"/>
    <w:rsid w:val="00822AA4"/>
    <w:rPr>
      <w:rFonts w:eastAsiaTheme="majorEastAsia" w:cstheme="minorHAnsi"/>
      <w:b/>
      <w:color w:val="1F3864" w:themeColor="accent1" w:themeShade="80"/>
      <w:sz w:val="28"/>
      <w:szCs w:val="28"/>
      <w:lang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D507F0"/>
    <w:rPr>
      <w:rFonts w:ascii="Times New Roman" w:eastAsiaTheme="majorEastAsia" w:hAnsi="Times New Roman" w:cs="Mangal"/>
      <w:b/>
      <w:iCs/>
      <w:sz w:val="28"/>
    </w:rPr>
  </w:style>
  <w:style w:type="table" w:customStyle="1" w:styleId="a4">
    <w:name w:val="Моя таблиця"/>
    <w:basedOn w:val="a1"/>
    <w:uiPriority w:val="99"/>
    <w:rsid w:val="00306907"/>
    <w:pPr>
      <w:spacing w:after="0" w:line="240" w:lineRule="auto"/>
      <w:jc w:val="center"/>
    </w:pPr>
    <w:rPr>
      <w:rFonts w:ascii="Times New Roman" w:eastAsiaTheme="minorHAnsi" w:hAnsi="Times New Roman"/>
      <w:sz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0"/>
      </w:rPr>
      <w:tblPr/>
      <w:trPr>
        <w:tblHeader w:val="0"/>
      </w:trPr>
      <w:tcPr>
        <w:shd w:val="clear" w:color="auto" w:fill="FFFFFF" w:themeFill="background1"/>
      </w:tcPr>
    </w:tblStylePr>
    <w:tblStylePr w:type="firstCol">
      <w:rPr>
        <w:b w:val="0"/>
      </w:rPr>
    </w:tblStylePr>
  </w:style>
  <w:style w:type="character" w:styleId="a5">
    <w:name w:val="Hyperlink"/>
    <w:basedOn w:val="a0"/>
    <w:uiPriority w:val="99"/>
    <w:unhideWhenUsed/>
    <w:rsid w:val="00CD19B9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3D0295"/>
    <w:rPr>
      <w:rFonts w:ascii="Arial" w:hAnsi="Arial" w:cs="Times New Roman"/>
      <w:noProof/>
      <w:szCs w:val="20"/>
      <w:lang w:val="uk" w:eastAsia="ru-RU" w:bidi="ar-SA"/>
    </w:rPr>
  </w:style>
  <w:style w:type="character" w:customStyle="1" w:styleId="60">
    <w:name w:val="Заголовок 6 Знак"/>
    <w:basedOn w:val="a0"/>
    <w:link w:val="6"/>
    <w:rsid w:val="003D0295"/>
    <w:rPr>
      <w:rFonts w:ascii="Arial" w:hAnsi="Arial" w:cs="Times New Roman"/>
      <w:i/>
      <w:noProof/>
      <w:szCs w:val="20"/>
      <w:lang w:val="uk" w:eastAsia="ru-RU" w:bidi="ar-SA"/>
    </w:rPr>
  </w:style>
  <w:style w:type="character" w:customStyle="1" w:styleId="70">
    <w:name w:val="Заголовок 7 Знак"/>
    <w:basedOn w:val="a0"/>
    <w:link w:val="7"/>
    <w:rsid w:val="003D0295"/>
    <w:rPr>
      <w:rFonts w:ascii="Arial" w:hAnsi="Arial" w:cs="Times New Roman"/>
      <w:noProof/>
      <w:sz w:val="20"/>
      <w:szCs w:val="20"/>
      <w:lang w:val="uk" w:eastAsia="ru-RU" w:bidi="ar-SA"/>
    </w:rPr>
  </w:style>
  <w:style w:type="character" w:customStyle="1" w:styleId="80">
    <w:name w:val="Заголовок 8 Знак"/>
    <w:basedOn w:val="a0"/>
    <w:link w:val="8"/>
    <w:rsid w:val="003D0295"/>
    <w:rPr>
      <w:rFonts w:ascii="Arial" w:hAnsi="Arial" w:cs="Times New Roman"/>
      <w:i/>
      <w:noProof/>
      <w:sz w:val="20"/>
      <w:szCs w:val="20"/>
      <w:lang w:val="uk" w:eastAsia="ru-RU" w:bidi="ar-SA"/>
    </w:rPr>
  </w:style>
  <w:style w:type="character" w:customStyle="1" w:styleId="90">
    <w:name w:val="Заголовок 9 Знак"/>
    <w:basedOn w:val="a0"/>
    <w:link w:val="9"/>
    <w:rsid w:val="003D0295"/>
    <w:rPr>
      <w:rFonts w:ascii="Arial" w:hAnsi="Arial" w:cs="Times New Roman"/>
      <w:i/>
      <w:noProof/>
      <w:sz w:val="18"/>
      <w:szCs w:val="20"/>
      <w:lang w:val="uk" w:eastAsia="ru-RU" w:bidi="ar-SA"/>
    </w:rPr>
  </w:style>
  <w:style w:type="paragraph" w:styleId="a6">
    <w:name w:val="List"/>
    <w:basedOn w:val="a"/>
    <w:rsid w:val="008A2609"/>
    <w:pPr>
      <w:ind w:firstLine="0"/>
    </w:pPr>
  </w:style>
  <w:style w:type="paragraph" w:styleId="a7">
    <w:name w:val="Body Text"/>
    <w:basedOn w:val="a"/>
    <w:link w:val="a8"/>
    <w:rsid w:val="008A2609"/>
    <w:pPr>
      <w:widowControl w:val="0"/>
      <w:ind w:firstLine="720"/>
    </w:pPr>
    <w:rPr>
      <w:snapToGrid w:val="0"/>
    </w:rPr>
  </w:style>
  <w:style w:type="character" w:customStyle="1" w:styleId="a8">
    <w:name w:val="Основной текст Знак"/>
    <w:basedOn w:val="a0"/>
    <w:link w:val="a7"/>
    <w:rsid w:val="008A2609"/>
    <w:rPr>
      <w:rFonts w:ascii="Times New Roman" w:hAnsi="Times New Roman" w:cs="Times New Roman"/>
      <w:snapToGrid w:val="0"/>
      <w:sz w:val="24"/>
      <w:szCs w:val="20"/>
      <w:lang w:val="uk" w:eastAsia="ru-RU" w:bidi="ar-SA"/>
    </w:rPr>
  </w:style>
  <w:style w:type="paragraph" w:customStyle="1" w:styleId="C1">
    <w:name w:val="Cписок1"/>
    <w:rsid w:val="008A2609"/>
    <w:pPr>
      <w:widowControl w:val="0"/>
      <w:numPr>
        <w:numId w:val="5"/>
      </w:numPr>
      <w:tabs>
        <w:tab w:val="left" w:pos="360"/>
      </w:tabs>
      <w:spacing w:after="0" w:line="240" w:lineRule="auto"/>
      <w:jc w:val="both"/>
    </w:pPr>
    <w:rPr>
      <w:rFonts w:ascii="Times New Roman" w:hAnsi="Times New Roman" w:cs="Times New Roman"/>
      <w:bCs/>
      <w:snapToGrid w:val="0"/>
      <w:sz w:val="24"/>
      <w:szCs w:val="20"/>
      <w:lang w:val="uk" w:eastAsia="ru-RU" w:bidi="ar-SA"/>
    </w:rPr>
  </w:style>
  <w:style w:type="paragraph" w:customStyle="1" w:styleId="a9">
    <w:name w:val="Рисунок"/>
    <w:rsid w:val="008A2609"/>
    <w:pPr>
      <w:widowControl w:val="0"/>
      <w:spacing w:before="100" w:after="0" w:line="240" w:lineRule="auto"/>
      <w:jc w:val="center"/>
    </w:pPr>
    <w:rPr>
      <w:rFonts w:ascii="Arial" w:hAnsi="Arial" w:cs="Times New Roman"/>
      <w:b/>
      <w:sz w:val="20"/>
      <w:szCs w:val="20"/>
      <w:lang w:val="uk" w:eastAsia="ru-RU" w:bidi="ar-SA"/>
    </w:rPr>
  </w:style>
  <w:style w:type="paragraph" w:styleId="21">
    <w:name w:val="List 2"/>
    <w:aliases w:val="Список 2 Знак"/>
    <w:basedOn w:val="a"/>
    <w:link w:val="210"/>
    <w:unhideWhenUsed/>
    <w:rsid w:val="0046505A"/>
    <w:pPr>
      <w:ind w:left="566" w:hanging="283"/>
      <w:contextualSpacing/>
    </w:pPr>
  </w:style>
  <w:style w:type="paragraph" w:styleId="22">
    <w:name w:val="Body Text Indent 2"/>
    <w:basedOn w:val="a"/>
    <w:link w:val="23"/>
    <w:unhideWhenUsed/>
    <w:rsid w:val="0046505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6505A"/>
    <w:rPr>
      <w:rFonts w:ascii="Times New Roman" w:hAnsi="Times New Roman" w:cs="Times New Roman"/>
      <w:sz w:val="24"/>
      <w:szCs w:val="20"/>
      <w:lang w:val="uk" w:eastAsia="ru-RU" w:bidi="ar-SA"/>
    </w:rPr>
  </w:style>
  <w:style w:type="paragraph" w:styleId="12">
    <w:name w:val="toc 1"/>
    <w:basedOn w:val="a"/>
    <w:next w:val="a"/>
    <w:autoRedefine/>
    <w:uiPriority w:val="39"/>
    <w:rsid w:val="00C6552D"/>
    <w:pPr>
      <w:spacing w:before="36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aa">
    <w:name w:val="Body Text Indent"/>
    <w:basedOn w:val="a"/>
    <w:link w:val="ab"/>
    <w:rsid w:val="00715FDC"/>
    <w:pPr>
      <w:widowControl w:val="0"/>
      <w:ind w:left="709"/>
    </w:pPr>
    <w:rPr>
      <w:snapToGrid w:val="0"/>
    </w:rPr>
  </w:style>
  <w:style w:type="character" w:customStyle="1" w:styleId="ab">
    <w:name w:val="Основной текст с отступом Знак"/>
    <w:basedOn w:val="a0"/>
    <w:link w:val="aa"/>
    <w:rsid w:val="00715FDC"/>
    <w:rPr>
      <w:rFonts w:ascii="Times New Roman" w:hAnsi="Times New Roman" w:cs="Times New Roman"/>
      <w:snapToGrid w:val="0"/>
      <w:sz w:val="24"/>
      <w:szCs w:val="20"/>
      <w:lang w:val="uk" w:eastAsia="ru-RU" w:bidi="ar-SA"/>
    </w:rPr>
  </w:style>
  <w:style w:type="paragraph" w:styleId="3">
    <w:name w:val="List 3"/>
    <w:basedOn w:val="a"/>
    <w:rsid w:val="00715FDC"/>
    <w:pPr>
      <w:numPr>
        <w:numId w:val="8"/>
      </w:numPr>
      <w:spacing w:before="100"/>
    </w:pPr>
    <w:rPr>
      <w:b/>
    </w:rPr>
  </w:style>
  <w:style w:type="paragraph" w:customStyle="1" w:styleId="1">
    <w:name w:val="Перечисление 1)"/>
    <w:aliases w:val="..."/>
    <w:basedOn w:val="a"/>
    <w:rsid w:val="00715FDC"/>
    <w:pPr>
      <w:numPr>
        <w:numId w:val="9"/>
      </w:numPr>
    </w:pPr>
  </w:style>
  <w:style w:type="paragraph" w:customStyle="1" w:styleId="13">
    <w:name w:val="Переисл 1).. абзац"/>
    <w:basedOn w:val="1"/>
    <w:rsid w:val="00715FDC"/>
    <w:pPr>
      <w:numPr>
        <w:numId w:val="0"/>
      </w:numPr>
      <w:spacing w:before="0"/>
      <w:ind w:left="1077"/>
    </w:pPr>
  </w:style>
  <w:style w:type="paragraph" w:styleId="24">
    <w:name w:val="toc 2"/>
    <w:basedOn w:val="a"/>
    <w:next w:val="a"/>
    <w:autoRedefine/>
    <w:uiPriority w:val="39"/>
    <w:rsid w:val="00C6552D"/>
    <w:pPr>
      <w:spacing w:before="240"/>
      <w:jc w:val="left"/>
    </w:pPr>
    <w:rPr>
      <w:rFonts w:asciiTheme="minorHAnsi" w:hAnsiTheme="minorHAnsi" w:cstheme="minorHAnsi"/>
      <w:b/>
      <w:bCs/>
      <w:sz w:val="20"/>
    </w:rPr>
  </w:style>
  <w:style w:type="paragraph" w:styleId="32">
    <w:name w:val="toc 3"/>
    <w:basedOn w:val="a"/>
    <w:next w:val="a"/>
    <w:autoRedefine/>
    <w:uiPriority w:val="39"/>
    <w:rsid w:val="00715FDC"/>
    <w:pPr>
      <w:spacing w:before="0"/>
      <w:ind w:left="240"/>
      <w:jc w:val="left"/>
    </w:pPr>
    <w:rPr>
      <w:rFonts w:asciiTheme="minorHAnsi" w:hAnsiTheme="minorHAnsi" w:cstheme="minorHAnsi"/>
      <w:sz w:val="20"/>
    </w:rPr>
  </w:style>
  <w:style w:type="paragraph" w:styleId="41">
    <w:name w:val="toc 4"/>
    <w:basedOn w:val="a"/>
    <w:next w:val="a"/>
    <w:autoRedefine/>
    <w:uiPriority w:val="39"/>
    <w:rsid w:val="00715FDC"/>
    <w:pPr>
      <w:spacing w:before="0"/>
      <w:ind w:left="480"/>
      <w:jc w:val="left"/>
    </w:pPr>
    <w:rPr>
      <w:rFonts w:asciiTheme="minorHAnsi" w:hAnsiTheme="minorHAnsi" w:cstheme="minorHAnsi"/>
      <w:sz w:val="20"/>
    </w:rPr>
  </w:style>
  <w:style w:type="paragraph" w:styleId="51">
    <w:name w:val="toc 5"/>
    <w:basedOn w:val="a"/>
    <w:next w:val="a"/>
    <w:autoRedefine/>
    <w:semiHidden/>
    <w:rsid w:val="00715FDC"/>
    <w:pPr>
      <w:spacing w:before="0"/>
      <w:ind w:left="720"/>
      <w:jc w:val="left"/>
    </w:pPr>
    <w:rPr>
      <w:rFonts w:asciiTheme="minorHAnsi" w:hAnsiTheme="minorHAnsi" w:cstheme="minorHAnsi"/>
      <w:sz w:val="20"/>
    </w:rPr>
  </w:style>
  <w:style w:type="paragraph" w:styleId="61">
    <w:name w:val="toc 6"/>
    <w:basedOn w:val="a"/>
    <w:next w:val="a"/>
    <w:autoRedefine/>
    <w:semiHidden/>
    <w:rsid w:val="00715FDC"/>
    <w:pPr>
      <w:spacing w:before="0"/>
      <w:ind w:left="960"/>
      <w:jc w:val="left"/>
    </w:pPr>
    <w:rPr>
      <w:rFonts w:asciiTheme="minorHAnsi" w:hAnsiTheme="minorHAnsi" w:cstheme="minorHAnsi"/>
      <w:sz w:val="20"/>
    </w:rPr>
  </w:style>
  <w:style w:type="paragraph" w:styleId="71">
    <w:name w:val="toc 7"/>
    <w:basedOn w:val="a"/>
    <w:next w:val="a"/>
    <w:autoRedefine/>
    <w:semiHidden/>
    <w:rsid w:val="00715FDC"/>
    <w:pPr>
      <w:spacing w:before="0"/>
      <w:ind w:left="1200"/>
      <w:jc w:val="left"/>
    </w:pPr>
    <w:rPr>
      <w:rFonts w:asciiTheme="minorHAnsi" w:hAnsiTheme="minorHAnsi" w:cstheme="minorHAnsi"/>
      <w:sz w:val="20"/>
    </w:rPr>
  </w:style>
  <w:style w:type="paragraph" w:styleId="81">
    <w:name w:val="toc 8"/>
    <w:basedOn w:val="a"/>
    <w:next w:val="a"/>
    <w:autoRedefine/>
    <w:semiHidden/>
    <w:rsid w:val="00715FDC"/>
    <w:pPr>
      <w:spacing w:before="0"/>
      <w:ind w:left="1440"/>
      <w:jc w:val="left"/>
    </w:pPr>
    <w:rPr>
      <w:rFonts w:asciiTheme="minorHAnsi" w:hAnsiTheme="minorHAnsi" w:cstheme="minorHAnsi"/>
      <w:sz w:val="20"/>
    </w:rPr>
  </w:style>
  <w:style w:type="paragraph" w:styleId="91">
    <w:name w:val="toc 9"/>
    <w:basedOn w:val="a"/>
    <w:next w:val="a"/>
    <w:autoRedefine/>
    <w:semiHidden/>
    <w:rsid w:val="00715FDC"/>
    <w:pPr>
      <w:spacing w:before="0"/>
      <w:ind w:left="1680"/>
      <w:jc w:val="left"/>
    </w:pPr>
    <w:rPr>
      <w:rFonts w:asciiTheme="minorHAnsi" w:hAnsiTheme="minorHAnsi" w:cstheme="minorHAnsi"/>
      <w:sz w:val="20"/>
    </w:rPr>
  </w:style>
  <w:style w:type="paragraph" w:customStyle="1" w:styleId="ac">
    <w:name w:val="Название"/>
    <w:basedOn w:val="a"/>
    <w:qFormat/>
    <w:rsid w:val="00715FDC"/>
    <w:pPr>
      <w:ind w:firstLine="0"/>
      <w:jc w:val="center"/>
    </w:pPr>
    <w:rPr>
      <w:b/>
    </w:rPr>
  </w:style>
  <w:style w:type="paragraph" w:styleId="ad">
    <w:name w:val="header"/>
    <w:basedOn w:val="a"/>
    <w:link w:val="ae"/>
    <w:rsid w:val="00715FDC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715FDC"/>
    <w:rPr>
      <w:rFonts w:ascii="Times New Roman" w:hAnsi="Times New Roman" w:cs="Times New Roman"/>
      <w:sz w:val="24"/>
      <w:szCs w:val="20"/>
      <w:lang w:val="uk" w:eastAsia="ru-RU" w:bidi="ar-SA"/>
    </w:rPr>
  </w:style>
  <w:style w:type="paragraph" w:styleId="af">
    <w:name w:val="footer"/>
    <w:basedOn w:val="a"/>
    <w:link w:val="af0"/>
    <w:uiPriority w:val="99"/>
    <w:rsid w:val="00715FDC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15FDC"/>
    <w:rPr>
      <w:rFonts w:ascii="Times New Roman" w:hAnsi="Times New Roman" w:cs="Times New Roman"/>
      <w:sz w:val="24"/>
      <w:szCs w:val="20"/>
      <w:lang w:val="uk" w:eastAsia="ru-RU" w:bidi="ar-SA"/>
    </w:rPr>
  </w:style>
  <w:style w:type="character" w:styleId="af1">
    <w:name w:val="page number"/>
    <w:basedOn w:val="a0"/>
    <w:rsid w:val="00715FDC"/>
  </w:style>
  <w:style w:type="paragraph" w:customStyle="1" w:styleId="-">
    <w:name w:val="Стиль Задача-Функция"/>
    <w:basedOn w:val="a"/>
    <w:rsid w:val="00715FDC"/>
    <w:pPr>
      <w:numPr>
        <w:numId w:val="10"/>
      </w:numPr>
      <w:tabs>
        <w:tab w:val="clear" w:pos="357"/>
        <w:tab w:val="num" w:pos="851"/>
      </w:tabs>
      <w:spacing w:before="0" w:line="300" w:lineRule="exact"/>
      <w:ind w:left="851" w:hanging="284"/>
    </w:pPr>
  </w:style>
  <w:style w:type="paragraph" w:customStyle="1" w:styleId="-0">
    <w:name w:val="Список-продолжение"/>
    <w:basedOn w:val="a6"/>
    <w:rsid w:val="00715FDC"/>
    <w:pPr>
      <w:spacing w:before="0"/>
      <w:ind w:left="1066"/>
    </w:pPr>
  </w:style>
  <w:style w:type="character" w:styleId="af2">
    <w:name w:val="Strong"/>
    <w:uiPriority w:val="22"/>
    <w:qFormat/>
    <w:rsid w:val="00715FDC"/>
    <w:rPr>
      <w:b/>
      <w:bCs/>
    </w:rPr>
  </w:style>
  <w:style w:type="paragraph" w:customStyle="1" w:styleId="af3">
    <w:name w:val="Обычный без отступов"/>
    <w:basedOn w:val="a"/>
    <w:rsid w:val="00715FDC"/>
    <w:pPr>
      <w:spacing w:before="0"/>
      <w:ind w:firstLine="0"/>
      <w:jc w:val="center"/>
    </w:pPr>
  </w:style>
  <w:style w:type="paragraph" w:styleId="33">
    <w:name w:val="Body Text Indent 3"/>
    <w:basedOn w:val="a"/>
    <w:link w:val="34"/>
    <w:rsid w:val="00715FDC"/>
    <w:pPr>
      <w:jc w:val="left"/>
    </w:pPr>
    <w:rPr>
      <w:b/>
      <w:i/>
    </w:rPr>
  </w:style>
  <w:style w:type="character" w:customStyle="1" w:styleId="34">
    <w:name w:val="Основной текст с отступом 3 Знак"/>
    <w:basedOn w:val="a0"/>
    <w:link w:val="33"/>
    <w:rsid w:val="00715FDC"/>
    <w:rPr>
      <w:rFonts w:ascii="Times New Roman" w:hAnsi="Times New Roman" w:cs="Times New Roman"/>
      <w:b/>
      <w:i/>
      <w:sz w:val="24"/>
      <w:szCs w:val="20"/>
      <w:lang w:val="uk" w:eastAsia="ru-RU" w:bidi="ar-SA"/>
    </w:rPr>
  </w:style>
  <w:style w:type="paragraph" w:customStyle="1" w:styleId="af4">
    <w:name w:val="Примечания к таблице"/>
    <w:basedOn w:val="af3"/>
    <w:rsid w:val="00715FDC"/>
    <w:pPr>
      <w:ind w:left="510" w:hanging="510"/>
      <w:jc w:val="left"/>
    </w:pPr>
    <w:rPr>
      <w:b/>
    </w:rPr>
  </w:style>
  <w:style w:type="paragraph" w:customStyle="1" w:styleId="25">
    <w:name w:val="Список 2 (продолжение)"/>
    <w:basedOn w:val="21"/>
    <w:link w:val="26"/>
    <w:rsid w:val="00715FDC"/>
    <w:pPr>
      <w:ind w:left="1775" w:firstLine="0"/>
      <w:contextualSpacing w:val="0"/>
    </w:pPr>
  </w:style>
  <w:style w:type="paragraph" w:styleId="af5">
    <w:name w:val="endnote text"/>
    <w:basedOn w:val="a"/>
    <w:link w:val="af6"/>
    <w:semiHidden/>
    <w:rsid w:val="00715FDC"/>
    <w:rPr>
      <w:sz w:val="20"/>
    </w:rPr>
  </w:style>
  <w:style w:type="character" w:customStyle="1" w:styleId="af6">
    <w:name w:val="Текст концевой сноски Знак"/>
    <w:basedOn w:val="a0"/>
    <w:link w:val="af5"/>
    <w:semiHidden/>
    <w:rsid w:val="00715FDC"/>
    <w:rPr>
      <w:rFonts w:ascii="Times New Roman" w:hAnsi="Times New Roman" w:cs="Times New Roman"/>
      <w:sz w:val="20"/>
      <w:szCs w:val="20"/>
      <w:lang w:val="uk" w:eastAsia="ru-RU" w:bidi="ar-SA"/>
    </w:rPr>
  </w:style>
  <w:style w:type="character" w:styleId="af7">
    <w:name w:val="endnote reference"/>
    <w:semiHidden/>
    <w:rsid w:val="00715FDC"/>
    <w:rPr>
      <w:vertAlign w:val="superscript"/>
    </w:rPr>
  </w:style>
  <w:style w:type="paragraph" w:styleId="af8">
    <w:name w:val="footnote text"/>
    <w:basedOn w:val="a"/>
    <w:link w:val="af9"/>
    <w:semiHidden/>
    <w:rsid w:val="00715FDC"/>
    <w:rPr>
      <w:sz w:val="20"/>
    </w:rPr>
  </w:style>
  <w:style w:type="character" w:customStyle="1" w:styleId="af9">
    <w:name w:val="Текст сноски Знак"/>
    <w:basedOn w:val="a0"/>
    <w:link w:val="af8"/>
    <w:semiHidden/>
    <w:rsid w:val="00715FDC"/>
    <w:rPr>
      <w:rFonts w:ascii="Times New Roman" w:hAnsi="Times New Roman" w:cs="Times New Roman"/>
      <w:sz w:val="20"/>
      <w:szCs w:val="20"/>
      <w:lang w:val="uk" w:eastAsia="ru-RU" w:bidi="ar-SA"/>
    </w:rPr>
  </w:style>
  <w:style w:type="character" w:styleId="afa">
    <w:name w:val="footnote reference"/>
    <w:semiHidden/>
    <w:rsid w:val="00715FDC"/>
    <w:rPr>
      <w:vertAlign w:val="superscript"/>
    </w:rPr>
  </w:style>
  <w:style w:type="character" w:customStyle="1" w:styleId="210">
    <w:name w:val="Список 2 Знак1"/>
    <w:aliases w:val="Список 2 Знак Знак"/>
    <w:link w:val="21"/>
    <w:rsid w:val="00715FDC"/>
    <w:rPr>
      <w:rFonts w:ascii="Times New Roman" w:hAnsi="Times New Roman" w:cs="Times New Roman"/>
      <w:sz w:val="24"/>
      <w:szCs w:val="20"/>
      <w:lang w:val="uk" w:eastAsia="ru-RU" w:bidi="ar-SA"/>
    </w:rPr>
  </w:style>
  <w:style w:type="table" w:styleId="afb">
    <w:name w:val="Table Grid"/>
    <w:basedOn w:val="a1"/>
    <w:rsid w:val="00715FDC"/>
    <w:pPr>
      <w:spacing w:before="80"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  <w:lang w:val="uk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Список 2 (продолжение) Знак"/>
    <w:basedOn w:val="210"/>
    <w:link w:val="25"/>
    <w:rsid w:val="00715FDC"/>
    <w:rPr>
      <w:rFonts w:ascii="Times New Roman" w:hAnsi="Times New Roman" w:cs="Times New Roman"/>
      <w:sz w:val="24"/>
      <w:szCs w:val="20"/>
      <w:lang w:val="uk" w:eastAsia="ru-RU" w:bidi="ar-SA"/>
    </w:rPr>
  </w:style>
  <w:style w:type="paragraph" w:styleId="42">
    <w:name w:val="List 4"/>
    <w:basedOn w:val="a"/>
    <w:link w:val="43"/>
    <w:rsid w:val="00715FDC"/>
    <w:pPr>
      <w:ind w:left="1132" w:hanging="283"/>
    </w:pPr>
  </w:style>
  <w:style w:type="character" w:customStyle="1" w:styleId="43">
    <w:name w:val="Список 4 Знак"/>
    <w:link w:val="42"/>
    <w:rsid w:val="00715FDC"/>
    <w:rPr>
      <w:rFonts w:ascii="Times New Roman" w:hAnsi="Times New Roman" w:cs="Times New Roman"/>
      <w:sz w:val="24"/>
      <w:szCs w:val="20"/>
      <w:lang w:val="uk" w:eastAsia="ru-RU" w:bidi="ar-SA"/>
    </w:rPr>
  </w:style>
  <w:style w:type="paragraph" w:customStyle="1" w:styleId="c10">
    <w:name w:val="c1"/>
    <w:basedOn w:val="a"/>
    <w:rsid w:val="00715FDC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fc">
    <w:name w:val="Normal (Web)"/>
    <w:basedOn w:val="a"/>
    <w:uiPriority w:val="99"/>
    <w:unhideWhenUsed/>
    <w:rsid w:val="00715FDC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fd">
    <w:name w:val="List Paragraph"/>
    <w:basedOn w:val="a"/>
    <w:uiPriority w:val="34"/>
    <w:qFormat/>
    <w:rsid w:val="00715FDC"/>
    <w:pPr>
      <w:spacing w:before="0"/>
      <w:ind w:left="720" w:firstLine="0"/>
      <w:contextualSpacing/>
      <w:jc w:val="left"/>
    </w:pPr>
    <w:rPr>
      <w:szCs w:val="24"/>
    </w:rPr>
  </w:style>
  <w:style w:type="paragraph" w:styleId="afe">
    <w:name w:val="table of figures"/>
    <w:basedOn w:val="a"/>
    <w:next w:val="a"/>
    <w:uiPriority w:val="99"/>
    <w:rsid w:val="00715FDC"/>
  </w:style>
  <w:style w:type="table" w:customStyle="1" w:styleId="14">
    <w:name w:val="Сетка таблицы1"/>
    <w:basedOn w:val="a1"/>
    <w:next w:val="afb"/>
    <w:rsid w:val="00715FDC"/>
    <w:pPr>
      <w:widowControl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val="uk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acy-color-text-khaki1">
    <w:name w:val="legacy-color-text-khaki1"/>
    <w:basedOn w:val="a0"/>
    <w:rsid w:val="00C6552D"/>
  </w:style>
  <w:style w:type="character" w:styleId="aff">
    <w:name w:val="Unresolved Mention"/>
    <w:basedOn w:val="a0"/>
    <w:uiPriority w:val="99"/>
    <w:semiHidden/>
    <w:unhideWhenUsed/>
    <w:rsid w:val="00E20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1072">
          <w:marLeft w:val="15"/>
          <w:marRight w:val="1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sterbuh.com/pro-kompaniyu/kontakty" TargetMode="External"/><Relationship Id="rId18" Type="http://schemas.microsoft.com/office/2007/relationships/diagramDrawing" Target="diagrams/drawing1.xml"/><Relationship Id="rId26" Type="http://schemas.openxmlformats.org/officeDocument/2006/relationships/image" Target="media/image13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diagramColors" Target="diagrams/colors1.xml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Data" Target="diagrams/data1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EFCD83-D6FB-4CC3-AF40-CFD863C99758}" type="doc">
      <dgm:prSet loTypeId="urn:microsoft.com/office/officeart/2005/8/layout/hierarchy3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uk-UA"/>
        </a:p>
      </dgm:t>
    </dgm:pt>
    <dgm:pt modelId="{EEE80A2F-AC63-4A4E-9CAE-D2B80DD1583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200" b="1"/>
            <a:t>Рік</a:t>
          </a:r>
        </a:p>
      </dgm:t>
    </dgm:pt>
    <dgm:pt modelId="{5463BD6B-62A0-452D-8300-D0A700AF0DF7}" type="parTrans" cxnId="{999F2A44-CBA8-4A01-908B-A9CDA97A3F24}">
      <dgm:prSet/>
      <dgm:spPr/>
      <dgm:t>
        <a:bodyPr/>
        <a:lstStyle/>
        <a:p>
          <a:pPr algn="ctr"/>
          <a:endParaRPr lang="uk-UA"/>
        </a:p>
      </dgm:t>
    </dgm:pt>
    <dgm:pt modelId="{DD42C45A-F81C-433F-B06C-8B1A2E4D4260}" type="sibTrans" cxnId="{999F2A44-CBA8-4A01-908B-A9CDA97A3F24}">
      <dgm:prSet/>
      <dgm:spPr/>
      <dgm:t>
        <a:bodyPr/>
        <a:lstStyle/>
        <a:p>
          <a:pPr algn="ctr"/>
          <a:endParaRPr lang="uk-UA"/>
        </a:p>
      </dgm:t>
    </dgm:pt>
    <dgm:pt modelId="{4837147C-2C39-40BE-ADA2-CCB7E369A083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000"/>
            <a:t>Квартал</a:t>
          </a:r>
        </a:p>
      </dgm:t>
    </dgm:pt>
    <dgm:pt modelId="{EFD93407-06A1-47AA-A151-91C06E8138D6}" type="parTrans" cxnId="{1A280310-3EDD-4E13-B9A5-6F652511C32A}">
      <dgm:prSet/>
      <dgm:spPr/>
      <dgm:t>
        <a:bodyPr/>
        <a:lstStyle/>
        <a:p>
          <a:pPr algn="ctr"/>
          <a:endParaRPr lang="uk-UA"/>
        </a:p>
      </dgm:t>
    </dgm:pt>
    <dgm:pt modelId="{43CDF752-6012-4F1A-99E0-DF7BFC3DC698}" type="sibTrans" cxnId="{1A280310-3EDD-4E13-B9A5-6F652511C32A}">
      <dgm:prSet/>
      <dgm:spPr/>
      <dgm:t>
        <a:bodyPr/>
        <a:lstStyle/>
        <a:p>
          <a:pPr algn="ctr"/>
          <a:endParaRPr lang="uk-UA"/>
        </a:p>
      </dgm:t>
    </dgm:pt>
    <dgm:pt modelId="{CAFC540F-4E47-4A11-9C9F-E6F11CB2E1EA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200" b="1"/>
            <a:t>2026</a:t>
          </a:r>
          <a:r>
            <a:rPr lang="uk-UA" sz="2100" b="1"/>
            <a:t> </a:t>
          </a:r>
          <a:r>
            <a:rPr lang="uk-UA" sz="1200" b="1"/>
            <a:t>рік</a:t>
          </a:r>
        </a:p>
      </dgm:t>
    </dgm:pt>
    <dgm:pt modelId="{08A6DFCE-A051-4467-B3B9-A78C941738F2}" type="parTrans" cxnId="{C2231609-4C9B-46D8-82EA-0527AB3F9BBC}">
      <dgm:prSet/>
      <dgm:spPr/>
      <dgm:t>
        <a:bodyPr/>
        <a:lstStyle/>
        <a:p>
          <a:pPr algn="ctr"/>
          <a:endParaRPr lang="uk-UA"/>
        </a:p>
      </dgm:t>
    </dgm:pt>
    <dgm:pt modelId="{70422AC6-EEAB-4130-8F37-7BA57A55714F}" type="sibTrans" cxnId="{C2231609-4C9B-46D8-82EA-0527AB3F9BBC}">
      <dgm:prSet/>
      <dgm:spPr/>
      <dgm:t>
        <a:bodyPr/>
        <a:lstStyle/>
        <a:p>
          <a:pPr algn="ctr"/>
          <a:endParaRPr lang="uk-UA"/>
        </a:p>
      </dgm:t>
    </dgm:pt>
    <dgm:pt modelId="{F4F82DBB-D2BD-424E-9FA0-AB4A399C728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000"/>
            <a:t>1 квартал 2026 року</a:t>
          </a:r>
        </a:p>
      </dgm:t>
    </dgm:pt>
    <dgm:pt modelId="{611F730D-80AB-4888-827D-CDDB7687B361}" type="parTrans" cxnId="{28F5D573-233E-4C67-AAD9-8AC03C272786}">
      <dgm:prSet/>
      <dgm:spPr/>
      <dgm:t>
        <a:bodyPr/>
        <a:lstStyle/>
        <a:p>
          <a:pPr algn="ctr"/>
          <a:endParaRPr lang="uk-UA"/>
        </a:p>
      </dgm:t>
    </dgm:pt>
    <dgm:pt modelId="{C912D3CB-F65B-41A3-B642-8288727BAF46}" type="sibTrans" cxnId="{28F5D573-233E-4C67-AAD9-8AC03C272786}">
      <dgm:prSet/>
      <dgm:spPr/>
      <dgm:t>
        <a:bodyPr/>
        <a:lstStyle/>
        <a:p>
          <a:pPr algn="ctr"/>
          <a:endParaRPr lang="uk-UA"/>
        </a:p>
      </dgm:t>
    </dgm:pt>
    <dgm:pt modelId="{E99846FC-CF07-41B1-BC12-ABD5CDA8948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000"/>
            <a:t>2 квартал 2026 року</a:t>
          </a:r>
        </a:p>
      </dgm:t>
    </dgm:pt>
    <dgm:pt modelId="{81C964CD-1706-4AFF-98AB-9898DB67D6AE}" type="parTrans" cxnId="{E43CF19A-B2B7-4D29-B6EF-61461646B8D6}">
      <dgm:prSet/>
      <dgm:spPr/>
      <dgm:t>
        <a:bodyPr/>
        <a:lstStyle/>
        <a:p>
          <a:pPr algn="ctr"/>
          <a:endParaRPr lang="uk-UA"/>
        </a:p>
      </dgm:t>
    </dgm:pt>
    <dgm:pt modelId="{79255634-87B7-4D72-B106-F35B616EF4E9}" type="sibTrans" cxnId="{E43CF19A-B2B7-4D29-B6EF-61461646B8D6}">
      <dgm:prSet/>
      <dgm:spPr/>
      <dgm:t>
        <a:bodyPr/>
        <a:lstStyle/>
        <a:p>
          <a:pPr algn="ctr"/>
          <a:endParaRPr lang="uk-UA"/>
        </a:p>
      </dgm:t>
    </dgm:pt>
    <dgm:pt modelId="{BD75B631-C89D-469F-B790-194E630CF19C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000"/>
            <a:t>3 квартал 2026 року</a:t>
          </a:r>
        </a:p>
      </dgm:t>
    </dgm:pt>
    <dgm:pt modelId="{EC81D82A-CACE-4CC9-885B-67E87580EE54}" type="parTrans" cxnId="{E79EDB54-EC38-4DF3-9942-3E16977DD3F4}">
      <dgm:prSet/>
      <dgm:spPr/>
      <dgm:t>
        <a:bodyPr/>
        <a:lstStyle/>
        <a:p>
          <a:pPr algn="ctr"/>
          <a:endParaRPr lang="uk-UA"/>
        </a:p>
      </dgm:t>
    </dgm:pt>
    <dgm:pt modelId="{A598FB57-C568-4F99-A0A9-FEA3FF4BC1B3}" type="sibTrans" cxnId="{E79EDB54-EC38-4DF3-9942-3E16977DD3F4}">
      <dgm:prSet/>
      <dgm:spPr/>
      <dgm:t>
        <a:bodyPr/>
        <a:lstStyle/>
        <a:p>
          <a:pPr algn="ctr"/>
          <a:endParaRPr lang="uk-UA"/>
        </a:p>
      </dgm:t>
    </dgm:pt>
    <dgm:pt modelId="{4FA59F05-97D7-4A0D-8940-A0683E24F931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uk-UA" sz="1000"/>
            <a:t>4 квартал 2026 року</a:t>
          </a:r>
        </a:p>
      </dgm:t>
    </dgm:pt>
    <dgm:pt modelId="{3982369C-2E28-4F63-B457-351A8818A656}" type="parTrans" cxnId="{6F8D5B81-BEA8-40BF-8A62-96E4D6458AB8}">
      <dgm:prSet/>
      <dgm:spPr/>
      <dgm:t>
        <a:bodyPr/>
        <a:lstStyle/>
        <a:p>
          <a:pPr algn="ctr"/>
          <a:endParaRPr lang="uk-UA"/>
        </a:p>
      </dgm:t>
    </dgm:pt>
    <dgm:pt modelId="{D0E5807F-5E6B-46B5-A48D-065FF5199C78}" type="sibTrans" cxnId="{6F8D5B81-BEA8-40BF-8A62-96E4D6458AB8}">
      <dgm:prSet/>
      <dgm:spPr/>
      <dgm:t>
        <a:bodyPr/>
        <a:lstStyle/>
        <a:p>
          <a:pPr algn="ctr"/>
          <a:endParaRPr lang="uk-UA"/>
        </a:p>
      </dgm:t>
    </dgm:pt>
    <dgm:pt modelId="{B19178BB-CB4F-45AD-849D-714A8950DC84}" type="pres">
      <dgm:prSet presAssocID="{24EFCD83-D6FB-4CC3-AF40-CFD863C99758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9D5EB93-FAE1-4AEC-8A33-86CA9BC93363}" type="pres">
      <dgm:prSet presAssocID="{EEE80A2F-AC63-4A4E-9CAE-D2B80DD1583B}" presName="root" presStyleCnt="0"/>
      <dgm:spPr/>
    </dgm:pt>
    <dgm:pt modelId="{F7476369-20DC-4515-B463-A4EEA7B4D7C4}" type="pres">
      <dgm:prSet presAssocID="{EEE80A2F-AC63-4A4E-9CAE-D2B80DD1583B}" presName="rootComposite" presStyleCnt="0"/>
      <dgm:spPr/>
    </dgm:pt>
    <dgm:pt modelId="{28061711-06D6-4612-B724-0D7E68FBA3BC}" type="pres">
      <dgm:prSet presAssocID="{EEE80A2F-AC63-4A4E-9CAE-D2B80DD1583B}" presName="rootText" presStyleLbl="node1" presStyleIdx="0" presStyleCnt="2" custLinFactNeighborX="-67841" custLinFactNeighborY="81755"/>
      <dgm:spPr/>
    </dgm:pt>
    <dgm:pt modelId="{B01CF88A-DC2E-4E99-9B76-FA9BDA00ED90}" type="pres">
      <dgm:prSet presAssocID="{EEE80A2F-AC63-4A4E-9CAE-D2B80DD1583B}" presName="rootConnector" presStyleLbl="node1" presStyleIdx="0" presStyleCnt="2"/>
      <dgm:spPr/>
    </dgm:pt>
    <dgm:pt modelId="{4CF843B3-7EE4-4CA1-B653-69ECABF8E8EA}" type="pres">
      <dgm:prSet presAssocID="{EEE80A2F-AC63-4A4E-9CAE-D2B80DD1583B}" presName="childShape" presStyleCnt="0"/>
      <dgm:spPr/>
    </dgm:pt>
    <dgm:pt modelId="{04EF3CF0-9590-49BB-997A-A66603D32E02}" type="pres">
      <dgm:prSet presAssocID="{EFD93407-06A1-47AA-A151-91C06E8138D6}" presName="Name13" presStyleLbl="parChTrans1D2" presStyleIdx="0" presStyleCnt="5"/>
      <dgm:spPr/>
    </dgm:pt>
    <dgm:pt modelId="{726BA3B9-F7D0-4DC0-BB8E-6DC8F9F5A87C}" type="pres">
      <dgm:prSet presAssocID="{4837147C-2C39-40BE-ADA2-CCB7E369A083}" presName="childText" presStyleLbl="bgAcc1" presStyleIdx="0" presStyleCnt="5" custLinFactNeighborX="-84802" custLinFactNeighborY="81755">
        <dgm:presLayoutVars>
          <dgm:bulletEnabled val="1"/>
        </dgm:presLayoutVars>
      </dgm:prSet>
      <dgm:spPr/>
    </dgm:pt>
    <dgm:pt modelId="{20056A75-5A07-4E7F-89BC-BE57E7E4E9EF}" type="pres">
      <dgm:prSet presAssocID="{CAFC540F-4E47-4A11-9C9F-E6F11CB2E1EA}" presName="root" presStyleCnt="0"/>
      <dgm:spPr/>
    </dgm:pt>
    <dgm:pt modelId="{964BEF4C-7038-425C-80C4-808A69EDAE62}" type="pres">
      <dgm:prSet presAssocID="{CAFC540F-4E47-4A11-9C9F-E6F11CB2E1EA}" presName="rootComposite" presStyleCnt="0"/>
      <dgm:spPr/>
    </dgm:pt>
    <dgm:pt modelId="{440262E5-3EDE-43F4-9C1B-ADD9E0113EF2}" type="pres">
      <dgm:prSet presAssocID="{CAFC540F-4E47-4A11-9C9F-E6F11CB2E1EA}" presName="rootText" presStyleLbl="node1" presStyleIdx="1" presStyleCnt="2" custLinFactNeighborX="60801" custLinFactNeighborY="168"/>
      <dgm:spPr/>
    </dgm:pt>
    <dgm:pt modelId="{0DABE686-8557-4209-8251-AA706FC8C5AC}" type="pres">
      <dgm:prSet presAssocID="{CAFC540F-4E47-4A11-9C9F-E6F11CB2E1EA}" presName="rootConnector" presStyleLbl="node1" presStyleIdx="1" presStyleCnt="2"/>
      <dgm:spPr/>
    </dgm:pt>
    <dgm:pt modelId="{473A4966-FB55-4E9F-B7B5-190CA727485B}" type="pres">
      <dgm:prSet presAssocID="{CAFC540F-4E47-4A11-9C9F-E6F11CB2E1EA}" presName="childShape" presStyleCnt="0"/>
      <dgm:spPr/>
    </dgm:pt>
    <dgm:pt modelId="{C9BC9AE9-F677-4D44-9ECF-B1E7B8A8E1BC}" type="pres">
      <dgm:prSet presAssocID="{611F730D-80AB-4888-827D-CDDB7687B361}" presName="Name13" presStyleLbl="parChTrans1D2" presStyleIdx="1" presStyleCnt="5"/>
      <dgm:spPr/>
    </dgm:pt>
    <dgm:pt modelId="{1C99C721-B148-42D0-9171-503CF46A4A22}" type="pres">
      <dgm:prSet presAssocID="{F4F82DBB-D2BD-424E-9FA0-AB4A399C728D}" presName="childText" presStyleLbl="bgAcc1" presStyleIdx="1" presStyleCnt="5" custScaleX="199560" custLinFactNeighborX="76002" custLinFactNeighborY="168">
        <dgm:presLayoutVars>
          <dgm:bulletEnabled val="1"/>
        </dgm:presLayoutVars>
      </dgm:prSet>
      <dgm:spPr/>
    </dgm:pt>
    <dgm:pt modelId="{6A1040B8-CCAC-4286-85DB-C558BEC7C65E}" type="pres">
      <dgm:prSet presAssocID="{81C964CD-1706-4AFF-98AB-9898DB67D6AE}" presName="Name13" presStyleLbl="parChTrans1D2" presStyleIdx="2" presStyleCnt="5"/>
      <dgm:spPr/>
    </dgm:pt>
    <dgm:pt modelId="{7338AB76-96D3-4D74-82DB-277CE4601135}" type="pres">
      <dgm:prSet presAssocID="{E99846FC-CF07-41B1-BC12-ABD5CDA8948D}" presName="childText" presStyleLbl="bgAcc1" presStyleIdx="2" presStyleCnt="5" custScaleX="199560" custLinFactNeighborX="76002" custLinFactNeighborY="168">
        <dgm:presLayoutVars>
          <dgm:bulletEnabled val="1"/>
        </dgm:presLayoutVars>
      </dgm:prSet>
      <dgm:spPr/>
    </dgm:pt>
    <dgm:pt modelId="{8DA5956F-E338-42E3-ACF4-0D3B4225CAAD}" type="pres">
      <dgm:prSet presAssocID="{EC81D82A-CACE-4CC9-885B-67E87580EE54}" presName="Name13" presStyleLbl="parChTrans1D2" presStyleIdx="3" presStyleCnt="5"/>
      <dgm:spPr/>
    </dgm:pt>
    <dgm:pt modelId="{506B7389-B975-4427-8F99-BA5340C7A782}" type="pres">
      <dgm:prSet presAssocID="{BD75B631-C89D-469F-B790-194E630CF19C}" presName="childText" presStyleLbl="bgAcc1" presStyleIdx="3" presStyleCnt="5" custScaleX="199560" custLinFactNeighborX="76002" custLinFactNeighborY="168">
        <dgm:presLayoutVars>
          <dgm:bulletEnabled val="1"/>
        </dgm:presLayoutVars>
      </dgm:prSet>
      <dgm:spPr/>
    </dgm:pt>
    <dgm:pt modelId="{1AC0C194-3658-4AC2-9FB3-21B3B2D7A6F6}" type="pres">
      <dgm:prSet presAssocID="{3982369C-2E28-4F63-B457-351A8818A656}" presName="Name13" presStyleLbl="parChTrans1D2" presStyleIdx="4" presStyleCnt="5"/>
      <dgm:spPr/>
    </dgm:pt>
    <dgm:pt modelId="{C5C84963-7E03-41B9-ADF2-3528E0CD8116}" type="pres">
      <dgm:prSet presAssocID="{4FA59F05-97D7-4A0D-8940-A0683E24F931}" presName="childText" presStyleLbl="bgAcc1" presStyleIdx="4" presStyleCnt="5" custScaleX="199560" custLinFactNeighborX="76002" custLinFactNeighborY="168">
        <dgm:presLayoutVars>
          <dgm:bulletEnabled val="1"/>
        </dgm:presLayoutVars>
      </dgm:prSet>
      <dgm:spPr/>
    </dgm:pt>
  </dgm:ptLst>
  <dgm:cxnLst>
    <dgm:cxn modelId="{C2231609-4C9B-46D8-82EA-0527AB3F9BBC}" srcId="{24EFCD83-D6FB-4CC3-AF40-CFD863C99758}" destId="{CAFC540F-4E47-4A11-9C9F-E6F11CB2E1EA}" srcOrd="1" destOrd="0" parTransId="{08A6DFCE-A051-4467-B3B9-A78C941738F2}" sibTransId="{70422AC6-EEAB-4130-8F37-7BA57A55714F}"/>
    <dgm:cxn modelId="{1A280310-3EDD-4E13-B9A5-6F652511C32A}" srcId="{EEE80A2F-AC63-4A4E-9CAE-D2B80DD1583B}" destId="{4837147C-2C39-40BE-ADA2-CCB7E369A083}" srcOrd="0" destOrd="0" parTransId="{EFD93407-06A1-47AA-A151-91C06E8138D6}" sibTransId="{43CDF752-6012-4F1A-99E0-DF7BFC3DC698}"/>
    <dgm:cxn modelId="{F3BB8717-CDCB-4829-BF31-29674045E738}" type="presOf" srcId="{BD75B631-C89D-469F-B790-194E630CF19C}" destId="{506B7389-B975-4427-8F99-BA5340C7A782}" srcOrd="0" destOrd="0" presId="urn:microsoft.com/office/officeart/2005/8/layout/hierarchy3"/>
    <dgm:cxn modelId="{41A5E03E-1DC2-4FBD-B341-1F9D5F5429E7}" type="presOf" srcId="{EC81D82A-CACE-4CC9-885B-67E87580EE54}" destId="{8DA5956F-E338-42E3-ACF4-0D3B4225CAAD}" srcOrd="0" destOrd="0" presId="urn:microsoft.com/office/officeart/2005/8/layout/hierarchy3"/>
    <dgm:cxn modelId="{1BDC5E3F-8F22-4E50-BE75-5E6F38D00917}" type="presOf" srcId="{CAFC540F-4E47-4A11-9C9F-E6F11CB2E1EA}" destId="{440262E5-3EDE-43F4-9C1B-ADD9E0113EF2}" srcOrd="0" destOrd="0" presId="urn:microsoft.com/office/officeart/2005/8/layout/hierarchy3"/>
    <dgm:cxn modelId="{85C19F5D-3571-456F-A5E8-6C4F2EFEBA0D}" type="presOf" srcId="{24EFCD83-D6FB-4CC3-AF40-CFD863C99758}" destId="{B19178BB-CB4F-45AD-849D-714A8950DC84}" srcOrd="0" destOrd="0" presId="urn:microsoft.com/office/officeart/2005/8/layout/hierarchy3"/>
    <dgm:cxn modelId="{97616F5F-2A94-4526-B15D-8AD81B633FED}" type="presOf" srcId="{4FA59F05-97D7-4A0D-8940-A0683E24F931}" destId="{C5C84963-7E03-41B9-ADF2-3528E0CD8116}" srcOrd="0" destOrd="0" presId="urn:microsoft.com/office/officeart/2005/8/layout/hierarchy3"/>
    <dgm:cxn modelId="{999F2A44-CBA8-4A01-908B-A9CDA97A3F24}" srcId="{24EFCD83-D6FB-4CC3-AF40-CFD863C99758}" destId="{EEE80A2F-AC63-4A4E-9CAE-D2B80DD1583B}" srcOrd="0" destOrd="0" parTransId="{5463BD6B-62A0-452D-8300-D0A700AF0DF7}" sibTransId="{DD42C45A-F81C-433F-B06C-8B1A2E4D4260}"/>
    <dgm:cxn modelId="{A3A20345-2854-4EEE-A102-492C4EB50CA7}" type="presOf" srcId="{3982369C-2E28-4F63-B457-351A8818A656}" destId="{1AC0C194-3658-4AC2-9FB3-21B3B2D7A6F6}" srcOrd="0" destOrd="0" presId="urn:microsoft.com/office/officeart/2005/8/layout/hierarchy3"/>
    <dgm:cxn modelId="{DA5B9065-8A59-4FC6-A733-A74673C41851}" type="presOf" srcId="{EEE80A2F-AC63-4A4E-9CAE-D2B80DD1583B}" destId="{B01CF88A-DC2E-4E99-9B76-FA9BDA00ED90}" srcOrd="1" destOrd="0" presId="urn:microsoft.com/office/officeart/2005/8/layout/hierarchy3"/>
    <dgm:cxn modelId="{0720356E-9EA8-48C9-9654-CE3AA99F2D56}" type="presOf" srcId="{E99846FC-CF07-41B1-BC12-ABD5CDA8948D}" destId="{7338AB76-96D3-4D74-82DB-277CE4601135}" srcOrd="0" destOrd="0" presId="urn:microsoft.com/office/officeart/2005/8/layout/hierarchy3"/>
    <dgm:cxn modelId="{F4F31B52-4E51-41AC-A8A8-DAE9A8DC4B21}" type="presOf" srcId="{611F730D-80AB-4888-827D-CDDB7687B361}" destId="{C9BC9AE9-F677-4D44-9ECF-B1E7B8A8E1BC}" srcOrd="0" destOrd="0" presId="urn:microsoft.com/office/officeart/2005/8/layout/hierarchy3"/>
    <dgm:cxn modelId="{28F5D573-233E-4C67-AAD9-8AC03C272786}" srcId="{CAFC540F-4E47-4A11-9C9F-E6F11CB2E1EA}" destId="{F4F82DBB-D2BD-424E-9FA0-AB4A399C728D}" srcOrd="0" destOrd="0" parTransId="{611F730D-80AB-4888-827D-CDDB7687B361}" sibTransId="{C912D3CB-F65B-41A3-B642-8288727BAF46}"/>
    <dgm:cxn modelId="{E79EDB54-EC38-4DF3-9942-3E16977DD3F4}" srcId="{CAFC540F-4E47-4A11-9C9F-E6F11CB2E1EA}" destId="{BD75B631-C89D-469F-B790-194E630CF19C}" srcOrd="2" destOrd="0" parTransId="{EC81D82A-CACE-4CC9-885B-67E87580EE54}" sibTransId="{A598FB57-C568-4F99-A0A9-FEA3FF4BC1B3}"/>
    <dgm:cxn modelId="{6F8D5B81-BEA8-40BF-8A62-96E4D6458AB8}" srcId="{CAFC540F-4E47-4A11-9C9F-E6F11CB2E1EA}" destId="{4FA59F05-97D7-4A0D-8940-A0683E24F931}" srcOrd="3" destOrd="0" parTransId="{3982369C-2E28-4F63-B457-351A8818A656}" sibTransId="{D0E5807F-5E6B-46B5-A48D-065FF5199C78}"/>
    <dgm:cxn modelId="{E43CF19A-B2B7-4D29-B6EF-61461646B8D6}" srcId="{CAFC540F-4E47-4A11-9C9F-E6F11CB2E1EA}" destId="{E99846FC-CF07-41B1-BC12-ABD5CDA8948D}" srcOrd="1" destOrd="0" parTransId="{81C964CD-1706-4AFF-98AB-9898DB67D6AE}" sibTransId="{79255634-87B7-4D72-B106-F35B616EF4E9}"/>
    <dgm:cxn modelId="{3DED87AB-A0D3-4020-98AD-847D55D957FB}" type="presOf" srcId="{CAFC540F-4E47-4A11-9C9F-E6F11CB2E1EA}" destId="{0DABE686-8557-4209-8251-AA706FC8C5AC}" srcOrd="1" destOrd="0" presId="urn:microsoft.com/office/officeart/2005/8/layout/hierarchy3"/>
    <dgm:cxn modelId="{E66349C5-29DB-419E-A31B-E73CE85F68C8}" type="presOf" srcId="{EEE80A2F-AC63-4A4E-9CAE-D2B80DD1583B}" destId="{28061711-06D6-4612-B724-0D7E68FBA3BC}" srcOrd="0" destOrd="0" presId="urn:microsoft.com/office/officeart/2005/8/layout/hierarchy3"/>
    <dgm:cxn modelId="{3A940BCA-E63F-4522-83F4-7C09E9FDD6F2}" type="presOf" srcId="{81C964CD-1706-4AFF-98AB-9898DB67D6AE}" destId="{6A1040B8-CCAC-4286-85DB-C558BEC7C65E}" srcOrd="0" destOrd="0" presId="urn:microsoft.com/office/officeart/2005/8/layout/hierarchy3"/>
    <dgm:cxn modelId="{47D393E5-FBE6-4C00-8922-323390C19F88}" type="presOf" srcId="{EFD93407-06A1-47AA-A151-91C06E8138D6}" destId="{04EF3CF0-9590-49BB-997A-A66603D32E02}" srcOrd="0" destOrd="0" presId="urn:microsoft.com/office/officeart/2005/8/layout/hierarchy3"/>
    <dgm:cxn modelId="{D36DCBF9-606A-4F31-A1FD-41337F92FC30}" type="presOf" srcId="{4837147C-2C39-40BE-ADA2-CCB7E369A083}" destId="{726BA3B9-F7D0-4DC0-BB8E-6DC8F9F5A87C}" srcOrd="0" destOrd="0" presId="urn:microsoft.com/office/officeart/2005/8/layout/hierarchy3"/>
    <dgm:cxn modelId="{119C58FC-B13A-4D52-81A0-4DC1CBBF14A2}" type="presOf" srcId="{F4F82DBB-D2BD-424E-9FA0-AB4A399C728D}" destId="{1C99C721-B148-42D0-9171-503CF46A4A22}" srcOrd="0" destOrd="0" presId="urn:microsoft.com/office/officeart/2005/8/layout/hierarchy3"/>
    <dgm:cxn modelId="{C89B893C-C443-40A7-A72D-DF6CE15753B3}" type="presParOf" srcId="{B19178BB-CB4F-45AD-849D-714A8950DC84}" destId="{D9D5EB93-FAE1-4AEC-8A33-86CA9BC93363}" srcOrd="0" destOrd="0" presId="urn:microsoft.com/office/officeart/2005/8/layout/hierarchy3"/>
    <dgm:cxn modelId="{B07C6B8F-4F30-4DF3-8D89-26EF7C8E2613}" type="presParOf" srcId="{D9D5EB93-FAE1-4AEC-8A33-86CA9BC93363}" destId="{F7476369-20DC-4515-B463-A4EEA7B4D7C4}" srcOrd="0" destOrd="0" presId="urn:microsoft.com/office/officeart/2005/8/layout/hierarchy3"/>
    <dgm:cxn modelId="{4B473330-A783-49A1-A902-1C9B80D8C70D}" type="presParOf" srcId="{F7476369-20DC-4515-B463-A4EEA7B4D7C4}" destId="{28061711-06D6-4612-B724-0D7E68FBA3BC}" srcOrd="0" destOrd="0" presId="urn:microsoft.com/office/officeart/2005/8/layout/hierarchy3"/>
    <dgm:cxn modelId="{B7BF7B78-EF65-45E6-B475-F6C19CAC6A9A}" type="presParOf" srcId="{F7476369-20DC-4515-B463-A4EEA7B4D7C4}" destId="{B01CF88A-DC2E-4E99-9B76-FA9BDA00ED90}" srcOrd="1" destOrd="0" presId="urn:microsoft.com/office/officeart/2005/8/layout/hierarchy3"/>
    <dgm:cxn modelId="{F8D8E455-33CF-43AA-B33A-EE338C9BA2E5}" type="presParOf" srcId="{D9D5EB93-FAE1-4AEC-8A33-86CA9BC93363}" destId="{4CF843B3-7EE4-4CA1-B653-69ECABF8E8EA}" srcOrd="1" destOrd="0" presId="urn:microsoft.com/office/officeart/2005/8/layout/hierarchy3"/>
    <dgm:cxn modelId="{70BE6C5A-4A5C-494C-9423-4D7C780690BE}" type="presParOf" srcId="{4CF843B3-7EE4-4CA1-B653-69ECABF8E8EA}" destId="{04EF3CF0-9590-49BB-997A-A66603D32E02}" srcOrd="0" destOrd="0" presId="urn:microsoft.com/office/officeart/2005/8/layout/hierarchy3"/>
    <dgm:cxn modelId="{30538112-DCD0-41C9-B611-C884F119559A}" type="presParOf" srcId="{4CF843B3-7EE4-4CA1-B653-69ECABF8E8EA}" destId="{726BA3B9-F7D0-4DC0-BB8E-6DC8F9F5A87C}" srcOrd="1" destOrd="0" presId="urn:microsoft.com/office/officeart/2005/8/layout/hierarchy3"/>
    <dgm:cxn modelId="{F5AEE4F5-C2BF-4C74-B9DE-BA6AA2E7033B}" type="presParOf" srcId="{B19178BB-CB4F-45AD-849D-714A8950DC84}" destId="{20056A75-5A07-4E7F-89BC-BE57E7E4E9EF}" srcOrd="1" destOrd="0" presId="urn:microsoft.com/office/officeart/2005/8/layout/hierarchy3"/>
    <dgm:cxn modelId="{8E4EFCF4-88C7-4F22-8E20-6D19715855D1}" type="presParOf" srcId="{20056A75-5A07-4E7F-89BC-BE57E7E4E9EF}" destId="{964BEF4C-7038-425C-80C4-808A69EDAE62}" srcOrd="0" destOrd="0" presId="urn:microsoft.com/office/officeart/2005/8/layout/hierarchy3"/>
    <dgm:cxn modelId="{0E646B3E-1509-4163-BD2F-6353290334C0}" type="presParOf" srcId="{964BEF4C-7038-425C-80C4-808A69EDAE62}" destId="{440262E5-3EDE-43F4-9C1B-ADD9E0113EF2}" srcOrd="0" destOrd="0" presId="urn:microsoft.com/office/officeart/2005/8/layout/hierarchy3"/>
    <dgm:cxn modelId="{C1FD3EB8-E98A-46FD-B18A-7EF13DB3F2CF}" type="presParOf" srcId="{964BEF4C-7038-425C-80C4-808A69EDAE62}" destId="{0DABE686-8557-4209-8251-AA706FC8C5AC}" srcOrd="1" destOrd="0" presId="urn:microsoft.com/office/officeart/2005/8/layout/hierarchy3"/>
    <dgm:cxn modelId="{43441AFF-D1B5-4ADE-902A-C32059608CC6}" type="presParOf" srcId="{20056A75-5A07-4E7F-89BC-BE57E7E4E9EF}" destId="{473A4966-FB55-4E9F-B7B5-190CA727485B}" srcOrd="1" destOrd="0" presId="urn:microsoft.com/office/officeart/2005/8/layout/hierarchy3"/>
    <dgm:cxn modelId="{EBD90B99-62E1-4569-8AC6-55F1FD301F3C}" type="presParOf" srcId="{473A4966-FB55-4E9F-B7B5-190CA727485B}" destId="{C9BC9AE9-F677-4D44-9ECF-B1E7B8A8E1BC}" srcOrd="0" destOrd="0" presId="urn:microsoft.com/office/officeart/2005/8/layout/hierarchy3"/>
    <dgm:cxn modelId="{C4F39DD0-7E7A-4FCD-98CD-AA867B669A03}" type="presParOf" srcId="{473A4966-FB55-4E9F-B7B5-190CA727485B}" destId="{1C99C721-B148-42D0-9171-503CF46A4A22}" srcOrd="1" destOrd="0" presId="urn:microsoft.com/office/officeart/2005/8/layout/hierarchy3"/>
    <dgm:cxn modelId="{4CB61678-B2E4-477F-9C76-50B04263EC81}" type="presParOf" srcId="{473A4966-FB55-4E9F-B7B5-190CA727485B}" destId="{6A1040B8-CCAC-4286-85DB-C558BEC7C65E}" srcOrd="2" destOrd="0" presId="urn:microsoft.com/office/officeart/2005/8/layout/hierarchy3"/>
    <dgm:cxn modelId="{BC348901-ED55-471C-9F7B-916F5CD5A835}" type="presParOf" srcId="{473A4966-FB55-4E9F-B7B5-190CA727485B}" destId="{7338AB76-96D3-4D74-82DB-277CE4601135}" srcOrd="3" destOrd="0" presId="urn:microsoft.com/office/officeart/2005/8/layout/hierarchy3"/>
    <dgm:cxn modelId="{2D16A683-8C04-4B70-B89B-6215A8F124D7}" type="presParOf" srcId="{473A4966-FB55-4E9F-B7B5-190CA727485B}" destId="{8DA5956F-E338-42E3-ACF4-0D3B4225CAAD}" srcOrd="4" destOrd="0" presId="urn:microsoft.com/office/officeart/2005/8/layout/hierarchy3"/>
    <dgm:cxn modelId="{A20FE2CF-D209-41BD-ACD9-AF8DDAFA6E5A}" type="presParOf" srcId="{473A4966-FB55-4E9F-B7B5-190CA727485B}" destId="{506B7389-B975-4427-8F99-BA5340C7A782}" srcOrd="5" destOrd="0" presId="urn:microsoft.com/office/officeart/2005/8/layout/hierarchy3"/>
    <dgm:cxn modelId="{03DAA276-E032-4329-B423-3D817DAC997D}" type="presParOf" srcId="{473A4966-FB55-4E9F-B7B5-190CA727485B}" destId="{1AC0C194-3658-4AC2-9FB3-21B3B2D7A6F6}" srcOrd="6" destOrd="0" presId="urn:microsoft.com/office/officeart/2005/8/layout/hierarchy3"/>
    <dgm:cxn modelId="{49CDC357-9B5A-4533-A245-28D88960BAD8}" type="presParOf" srcId="{473A4966-FB55-4E9F-B7B5-190CA727485B}" destId="{C5C84963-7E03-41B9-ADF2-3528E0CD8116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061711-06D6-4612-B724-0D7E68FBA3BC}">
      <dsp:nvSpPr>
        <dsp:cNvPr id="0" name=""/>
        <dsp:cNvSpPr/>
      </dsp:nvSpPr>
      <dsp:spPr>
        <a:xfrm>
          <a:off x="1309317" y="306868"/>
          <a:ext cx="747319" cy="37365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/>
            <a:t>Рік</a:t>
          </a:r>
        </a:p>
      </dsp:txBody>
      <dsp:txXfrm>
        <a:off x="1320261" y="317812"/>
        <a:ext cx="725431" cy="351771"/>
      </dsp:txXfrm>
    </dsp:sp>
    <dsp:sp modelId="{04EF3CF0-9590-49BB-997A-A66603D32E02}">
      <dsp:nvSpPr>
        <dsp:cNvPr id="0" name=""/>
        <dsp:cNvSpPr/>
      </dsp:nvSpPr>
      <dsp:spPr>
        <a:xfrm>
          <a:off x="1338329" y="680528"/>
          <a:ext cx="91440" cy="2802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0244"/>
              </a:lnTo>
              <a:lnTo>
                <a:pt x="120447" y="28024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6BA3B9-F7D0-4DC0-BB8E-6DC8F9F5A87C}">
      <dsp:nvSpPr>
        <dsp:cNvPr id="0" name=""/>
        <dsp:cNvSpPr/>
      </dsp:nvSpPr>
      <dsp:spPr>
        <a:xfrm>
          <a:off x="1458777" y="773943"/>
          <a:ext cx="597855" cy="37365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000" kern="1200"/>
            <a:t>Квартал</a:t>
          </a:r>
        </a:p>
      </dsp:txBody>
      <dsp:txXfrm>
        <a:off x="1469721" y="784887"/>
        <a:ext cx="575967" cy="351771"/>
      </dsp:txXfrm>
    </dsp:sp>
    <dsp:sp modelId="{440262E5-3EDE-43F4-9C1B-ADD9E0113EF2}">
      <dsp:nvSpPr>
        <dsp:cNvPr id="0" name=""/>
        <dsp:cNvSpPr/>
      </dsp:nvSpPr>
      <dsp:spPr>
        <a:xfrm>
          <a:off x="3204835" y="2010"/>
          <a:ext cx="747319" cy="37365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b="1" kern="1200"/>
            <a:t>2026</a:t>
          </a:r>
          <a:r>
            <a:rPr lang="uk-UA" sz="2100" b="1" kern="1200"/>
            <a:t> </a:t>
          </a:r>
          <a:r>
            <a:rPr lang="uk-UA" sz="1200" b="1" kern="1200"/>
            <a:t>рік</a:t>
          </a:r>
        </a:p>
      </dsp:txBody>
      <dsp:txXfrm>
        <a:off x="3215779" y="12954"/>
        <a:ext cx="725431" cy="351771"/>
      </dsp:txXfrm>
    </dsp:sp>
    <dsp:sp modelId="{C9BC9AE9-F677-4D44-9ECF-B1E7B8A8E1BC}">
      <dsp:nvSpPr>
        <dsp:cNvPr id="0" name=""/>
        <dsp:cNvSpPr/>
      </dsp:nvSpPr>
      <dsp:spPr>
        <a:xfrm>
          <a:off x="3233847" y="375670"/>
          <a:ext cx="91440" cy="2802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0244"/>
              </a:lnTo>
              <a:lnTo>
                <a:pt x="120456" y="28024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99C721-B148-42D0-9171-503CF46A4A22}">
      <dsp:nvSpPr>
        <dsp:cNvPr id="0" name=""/>
        <dsp:cNvSpPr/>
      </dsp:nvSpPr>
      <dsp:spPr>
        <a:xfrm>
          <a:off x="3354303" y="469085"/>
          <a:ext cx="1193081" cy="37365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000" kern="1200"/>
            <a:t>1 квартал 2026 року</a:t>
          </a:r>
        </a:p>
      </dsp:txBody>
      <dsp:txXfrm>
        <a:off x="3365247" y="480029"/>
        <a:ext cx="1171193" cy="351771"/>
      </dsp:txXfrm>
    </dsp:sp>
    <dsp:sp modelId="{6A1040B8-CCAC-4286-85DB-C558BEC7C65E}">
      <dsp:nvSpPr>
        <dsp:cNvPr id="0" name=""/>
        <dsp:cNvSpPr/>
      </dsp:nvSpPr>
      <dsp:spPr>
        <a:xfrm>
          <a:off x="3233847" y="375670"/>
          <a:ext cx="91440" cy="7473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47319"/>
              </a:lnTo>
              <a:lnTo>
                <a:pt x="120456" y="74731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38AB76-96D3-4D74-82DB-277CE4601135}">
      <dsp:nvSpPr>
        <dsp:cNvPr id="0" name=""/>
        <dsp:cNvSpPr/>
      </dsp:nvSpPr>
      <dsp:spPr>
        <a:xfrm>
          <a:off x="3354303" y="936160"/>
          <a:ext cx="1193081" cy="37365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000" kern="1200"/>
            <a:t>2 квартал 2026 року</a:t>
          </a:r>
        </a:p>
      </dsp:txBody>
      <dsp:txXfrm>
        <a:off x="3365247" y="947104"/>
        <a:ext cx="1171193" cy="351771"/>
      </dsp:txXfrm>
    </dsp:sp>
    <dsp:sp modelId="{8DA5956F-E338-42E3-ACF4-0D3B4225CAAD}">
      <dsp:nvSpPr>
        <dsp:cNvPr id="0" name=""/>
        <dsp:cNvSpPr/>
      </dsp:nvSpPr>
      <dsp:spPr>
        <a:xfrm>
          <a:off x="3233847" y="375670"/>
          <a:ext cx="91440" cy="12143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4394"/>
              </a:lnTo>
              <a:lnTo>
                <a:pt x="120456" y="121439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6B7389-B975-4427-8F99-BA5340C7A782}">
      <dsp:nvSpPr>
        <dsp:cNvPr id="0" name=""/>
        <dsp:cNvSpPr/>
      </dsp:nvSpPr>
      <dsp:spPr>
        <a:xfrm>
          <a:off x="3354303" y="1403235"/>
          <a:ext cx="1193081" cy="37365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000" kern="1200"/>
            <a:t>3 квартал 2026 року</a:t>
          </a:r>
        </a:p>
      </dsp:txBody>
      <dsp:txXfrm>
        <a:off x="3365247" y="1414179"/>
        <a:ext cx="1171193" cy="351771"/>
      </dsp:txXfrm>
    </dsp:sp>
    <dsp:sp modelId="{1AC0C194-3658-4AC2-9FB3-21B3B2D7A6F6}">
      <dsp:nvSpPr>
        <dsp:cNvPr id="0" name=""/>
        <dsp:cNvSpPr/>
      </dsp:nvSpPr>
      <dsp:spPr>
        <a:xfrm>
          <a:off x="3233847" y="375670"/>
          <a:ext cx="91440" cy="16814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1469"/>
              </a:lnTo>
              <a:lnTo>
                <a:pt x="120456" y="168146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C84963-7E03-41B9-ADF2-3528E0CD8116}">
      <dsp:nvSpPr>
        <dsp:cNvPr id="0" name=""/>
        <dsp:cNvSpPr/>
      </dsp:nvSpPr>
      <dsp:spPr>
        <a:xfrm>
          <a:off x="3354303" y="1870310"/>
          <a:ext cx="1193081" cy="37365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000" kern="1200"/>
            <a:t>4 квартал 2026 року</a:t>
          </a:r>
        </a:p>
      </dsp:txBody>
      <dsp:txXfrm>
        <a:off x="3365247" y="1881254"/>
        <a:ext cx="1171193" cy="3517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7D302-1D12-4DDB-92DC-2A5F8400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5917</TotalTime>
  <Pages>19</Pages>
  <Words>16726</Words>
  <Characters>9534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 Sedel</dc:creator>
  <cp:keywords/>
  <dc:description/>
  <cp:lastModifiedBy>Ruslana Sedel</cp:lastModifiedBy>
  <cp:revision>5</cp:revision>
  <dcterms:created xsi:type="dcterms:W3CDTF">2025-07-09T08:56:00Z</dcterms:created>
  <dcterms:modified xsi:type="dcterms:W3CDTF">2025-07-22T15:13:00Z</dcterms:modified>
</cp:coreProperties>
</file>